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B90E2" w14:textId="77777777" w:rsidR="00720B77" w:rsidRDefault="00720B77">
      <w:pPr>
        <w:spacing w:line="500" w:lineRule="exact"/>
        <w:jc w:val="center"/>
        <w:rPr>
          <w:rFonts w:ascii="方正小标宋_GBK" w:eastAsia="方正小标宋_GBK"/>
          <w:bCs/>
          <w:spacing w:val="20"/>
          <w:sz w:val="44"/>
        </w:rPr>
      </w:pPr>
    </w:p>
    <w:p w14:paraId="32621C52" w14:textId="77777777" w:rsidR="00720B77" w:rsidRDefault="00720B77">
      <w:pPr>
        <w:adjustRightInd w:val="0"/>
        <w:snapToGrid w:val="0"/>
        <w:spacing w:line="360" w:lineRule="auto"/>
        <w:jc w:val="center"/>
        <w:rPr>
          <w:rFonts w:ascii="方正小标宋_GBK" w:eastAsia="方正小标宋_GBK"/>
          <w:bCs/>
          <w:spacing w:val="20"/>
          <w:sz w:val="44"/>
        </w:rPr>
      </w:pPr>
    </w:p>
    <w:p w14:paraId="78E5570B" w14:textId="24A73A65" w:rsidR="00720B77" w:rsidRPr="00887852" w:rsidRDefault="00887852">
      <w:pPr>
        <w:adjustRightInd w:val="0"/>
        <w:snapToGrid w:val="0"/>
        <w:spacing w:line="360" w:lineRule="auto"/>
        <w:jc w:val="center"/>
        <w:rPr>
          <w:rFonts w:ascii="仿宋" w:eastAsia="仿宋" w:hAnsi="仿宋" w:cs="仿宋" w:hint="eastAsia"/>
          <w:b/>
          <w:spacing w:val="-6"/>
          <w:sz w:val="32"/>
          <w:szCs w:val="32"/>
        </w:rPr>
      </w:pPr>
      <w:r w:rsidRPr="00887852">
        <w:rPr>
          <w:rFonts w:ascii="仿宋" w:eastAsia="仿宋" w:hAnsi="仿宋" w:cs="仿宋" w:hint="eastAsia"/>
          <w:b/>
          <w:spacing w:val="-6"/>
          <w:sz w:val="32"/>
          <w:szCs w:val="32"/>
        </w:rPr>
        <w:t>公共实</w:t>
      </w:r>
      <w:proofErr w:type="gramStart"/>
      <w:r w:rsidRPr="00887852">
        <w:rPr>
          <w:rFonts w:ascii="仿宋" w:eastAsia="仿宋" w:hAnsi="仿宋" w:cs="仿宋" w:hint="eastAsia"/>
          <w:b/>
          <w:spacing w:val="-6"/>
          <w:sz w:val="32"/>
          <w:szCs w:val="32"/>
        </w:rPr>
        <w:t>训项目</w:t>
      </w:r>
      <w:proofErr w:type="gramEnd"/>
      <w:r w:rsidRPr="00887852">
        <w:rPr>
          <w:rFonts w:ascii="仿宋" w:eastAsia="仿宋" w:hAnsi="仿宋" w:cs="仿宋" w:hint="eastAsia"/>
          <w:b/>
          <w:spacing w:val="-6"/>
          <w:sz w:val="32"/>
          <w:szCs w:val="32"/>
        </w:rPr>
        <w:t>培训视频拍摄存储</w:t>
      </w:r>
      <w:proofErr w:type="gramStart"/>
      <w:r w:rsidRPr="00887852">
        <w:rPr>
          <w:rFonts w:ascii="仿宋" w:eastAsia="仿宋" w:hAnsi="仿宋" w:cs="仿宋" w:hint="eastAsia"/>
          <w:b/>
          <w:spacing w:val="-6"/>
          <w:sz w:val="32"/>
          <w:szCs w:val="32"/>
        </w:rPr>
        <w:t>及扫脸</w:t>
      </w:r>
      <w:proofErr w:type="gramEnd"/>
      <w:r w:rsidRPr="00887852">
        <w:rPr>
          <w:rFonts w:ascii="仿宋" w:eastAsia="仿宋" w:hAnsi="仿宋" w:cs="仿宋" w:hint="eastAsia"/>
          <w:b/>
          <w:spacing w:val="-6"/>
          <w:sz w:val="32"/>
          <w:szCs w:val="32"/>
        </w:rPr>
        <w:t>签到设备采购项目</w:t>
      </w:r>
    </w:p>
    <w:p w14:paraId="1149385C" w14:textId="77777777" w:rsidR="00720B77" w:rsidRDefault="00BE186D">
      <w:pPr>
        <w:adjustRightInd w:val="0"/>
        <w:snapToGrid w:val="0"/>
        <w:spacing w:line="360" w:lineRule="auto"/>
        <w:jc w:val="center"/>
        <w:rPr>
          <w:rFonts w:ascii="黑体" w:eastAsia="黑体" w:hAnsi="黑体" w:cs="宋体" w:hint="eastAsia"/>
          <w:bCs/>
          <w:sz w:val="144"/>
          <w:szCs w:val="144"/>
        </w:rPr>
      </w:pPr>
      <w:r>
        <w:rPr>
          <w:rFonts w:ascii="黑体" w:eastAsia="黑体" w:hAnsi="黑体" w:hint="eastAsia"/>
          <w:bCs/>
          <w:sz w:val="72"/>
          <w:szCs w:val="72"/>
        </w:rPr>
        <w:t>江苏省南通工贸技师学院</w:t>
      </w:r>
    </w:p>
    <w:p w14:paraId="4103E289" w14:textId="77777777" w:rsidR="00720B77" w:rsidRDefault="00BE186D">
      <w:pPr>
        <w:adjustRightInd w:val="0"/>
        <w:snapToGrid w:val="0"/>
        <w:spacing w:line="360" w:lineRule="auto"/>
        <w:jc w:val="center"/>
        <w:rPr>
          <w:rFonts w:ascii="黑体" w:eastAsia="黑体" w:hAnsi="黑体" w:hint="eastAsia"/>
          <w:bCs/>
          <w:sz w:val="96"/>
          <w:szCs w:val="96"/>
        </w:rPr>
      </w:pPr>
      <w:r>
        <w:rPr>
          <w:rFonts w:ascii="黑体" w:eastAsia="黑体" w:hAnsi="黑体" w:hint="eastAsia"/>
          <w:bCs/>
          <w:sz w:val="96"/>
          <w:szCs w:val="96"/>
        </w:rPr>
        <w:t>招标文件</w:t>
      </w:r>
    </w:p>
    <w:p w14:paraId="4D1675B0" w14:textId="77777777" w:rsidR="00720B77" w:rsidRDefault="00720B77">
      <w:pPr>
        <w:pStyle w:val="6"/>
        <w:adjustRightInd w:val="0"/>
        <w:snapToGrid w:val="0"/>
        <w:spacing w:line="360" w:lineRule="auto"/>
        <w:rPr>
          <w:rFonts w:ascii="方正小标宋_GBK" w:eastAsia="方正小标宋_GBK"/>
          <w:b w:val="0"/>
          <w:bCs/>
        </w:rPr>
      </w:pPr>
    </w:p>
    <w:p w14:paraId="71ADCB8F" w14:textId="70E0A39F" w:rsidR="00720B77" w:rsidRDefault="00BE186D">
      <w:pPr>
        <w:pStyle w:val="6"/>
        <w:adjustRightInd w:val="0"/>
        <w:snapToGrid w:val="0"/>
        <w:spacing w:line="360" w:lineRule="auto"/>
        <w:rPr>
          <w:rFonts w:ascii="仿宋" w:eastAsia="仿宋" w:hAnsi="仿宋" w:hint="eastAsia"/>
          <w:b w:val="0"/>
          <w:bCs/>
          <w:sz w:val="36"/>
          <w:szCs w:val="36"/>
        </w:rPr>
      </w:pPr>
      <w:r>
        <w:rPr>
          <w:rFonts w:ascii="仿宋" w:eastAsia="仿宋" w:hAnsi="仿宋" w:hint="eastAsia"/>
          <w:b w:val="0"/>
          <w:bCs/>
          <w:sz w:val="36"/>
          <w:szCs w:val="36"/>
        </w:rPr>
        <w:t>项目编号：</w:t>
      </w:r>
      <w:r>
        <w:rPr>
          <w:rFonts w:ascii="仿宋" w:eastAsia="仿宋" w:hAnsi="仿宋"/>
          <w:b w:val="0"/>
          <w:bCs/>
          <w:sz w:val="36"/>
          <w:szCs w:val="36"/>
        </w:rPr>
        <w:t>GM202</w:t>
      </w:r>
      <w:r>
        <w:rPr>
          <w:rFonts w:ascii="仿宋" w:eastAsia="仿宋" w:hAnsi="仿宋" w:hint="eastAsia"/>
          <w:b w:val="0"/>
          <w:bCs/>
          <w:sz w:val="36"/>
          <w:szCs w:val="36"/>
        </w:rPr>
        <w:t>5</w:t>
      </w:r>
      <w:r>
        <w:rPr>
          <w:rFonts w:ascii="仿宋" w:eastAsia="仿宋" w:hAnsi="仿宋"/>
          <w:b w:val="0"/>
          <w:bCs/>
          <w:sz w:val="36"/>
          <w:szCs w:val="36"/>
        </w:rPr>
        <w:t>00</w:t>
      </w:r>
      <w:r>
        <w:rPr>
          <w:rFonts w:ascii="仿宋" w:eastAsia="仿宋" w:hAnsi="仿宋" w:hint="eastAsia"/>
          <w:b w:val="0"/>
          <w:bCs/>
          <w:sz w:val="36"/>
          <w:szCs w:val="36"/>
        </w:rPr>
        <w:t>0</w:t>
      </w:r>
      <w:r w:rsidR="00887852">
        <w:rPr>
          <w:rFonts w:ascii="仿宋" w:eastAsia="仿宋" w:hAnsi="仿宋" w:hint="eastAsia"/>
          <w:b w:val="0"/>
          <w:bCs/>
          <w:sz w:val="36"/>
          <w:szCs w:val="36"/>
        </w:rPr>
        <w:t>7</w:t>
      </w:r>
    </w:p>
    <w:p w14:paraId="336718FF" w14:textId="77777777" w:rsidR="00720B77" w:rsidRDefault="00720B77">
      <w:pPr>
        <w:adjustRightInd w:val="0"/>
        <w:snapToGrid w:val="0"/>
        <w:spacing w:line="360" w:lineRule="auto"/>
        <w:jc w:val="center"/>
        <w:rPr>
          <w:rFonts w:ascii="仿宋_GB2312" w:eastAsia="仿宋_GB2312" w:hAnsi="宋体" w:hint="eastAsia"/>
          <w:b/>
          <w:sz w:val="36"/>
        </w:rPr>
      </w:pPr>
    </w:p>
    <w:p w14:paraId="1536C5C8" w14:textId="77777777" w:rsidR="00720B77" w:rsidRDefault="00720B77">
      <w:pPr>
        <w:spacing w:line="500" w:lineRule="exact"/>
        <w:jc w:val="center"/>
        <w:rPr>
          <w:rFonts w:ascii="仿宋_GB2312" w:eastAsia="仿宋_GB2312"/>
          <w:b/>
          <w:sz w:val="36"/>
        </w:rPr>
      </w:pPr>
    </w:p>
    <w:p w14:paraId="714E46A5" w14:textId="77777777" w:rsidR="00720B77" w:rsidRDefault="00720B77">
      <w:pPr>
        <w:spacing w:line="500" w:lineRule="exact"/>
        <w:rPr>
          <w:rFonts w:ascii="仿宋_GB2312" w:eastAsia="仿宋_GB2312"/>
          <w:sz w:val="24"/>
        </w:rPr>
      </w:pPr>
    </w:p>
    <w:p w14:paraId="62F92299" w14:textId="77777777" w:rsidR="00720B77" w:rsidRDefault="00720B77">
      <w:pPr>
        <w:spacing w:line="500" w:lineRule="exact"/>
        <w:jc w:val="center"/>
        <w:rPr>
          <w:rFonts w:ascii="宋体" w:eastAsia="宋体"/>
          <w:b/>
          <w:spacing w:val="20"/>
          <w:sz w:val="44"/>
        </w:rPr>
      </w:pPr>
    </w:p>
    <w:p w14:paraId="0AB12EC3" w14:textId="77777777" w:rsidR="00720B77" w:rsidRDefault="00720B77">
      <w:pPr>
        <w:adjustRightInd w:val="0"/>
        <w:snapToGrid w:val="0"/>
        <w:spacing w:line="360" w:lineRule="auto"/>
        <w:jc w:val="center"/>
        <w:rPr>
          <w:rFonts w:ascii="宋体" w:eastAsia="宋体"/>
          <w:b/>
          <w:spacing w:val="20"/>
          <w:sz w:val="44"/>
        </w:rPr>
      </w:pPr>
    </w:p>
    <w:p w14:paraId="4A5BA6E3" w14:textId="77777777" w:rsidR="00720B77" w:rsidRDefault="00BE186D">
      <w:pPr>
        <w:adjustRightInd w:val="0"/>
        <w:snapToGrid w:val="0"/>
        <w:spacing w:line="360" w:lineRule="auto"/>
        <w:jc w:val="center"/>
        <w:rPr>
          <w:b/>
          <w:spacing w:val="20"/>
          <w:sz w:val="36"/>
          <w:szCs w:val="21"/>
        </w:rPr>
      </w:pPr>
      <w:r>
        <w:rPr>
          <w:rFonts w:hint="eastAsia"/>
          <w:b/>
          <w:spacing w:val="20"/>
          <w:sz w:val="36"/>
          <w:szCs w:val="21"/>
        </w:rPr>
        <w:t>江苏省南通工贸技师学院招投标办公室印制</w:t>
      </w:r>
    </w:p>
    <w:p w14:paraId="391E2736" w14:textId="77777777" w:rsidR="00720B77" w:rsidRDefault="00BE186D">
      <w:pPr>
        <w:adjustRightInd w:val="0"/>
        <w:snapToGrid w:val="0"/>
        <w:spacing w:line="360" w:lineRule="auto"/>
        <w:ind w:leftChars="-75" w:left="-158"/>
        <w:rPr>
          <w:b/>
          <w:snapToGrid w:val="0"/>
          <w:sz w:val="26"/>
          <w:szCs w:val="28"/>
          <w:u w:val="single"/>
        </w:rPr>
      </w:pPr>
      <w:r>
        <w:rPr>
          <w:rFonts w:hint="eastAsia"/>
          <w:b/>
          <w:snapToGrid w:val="0"/>
          <w:sz w:val="26"/>
          <w:szCs w:val="28"/>
          <w:u w:val="single"/>
        </w:rPr>
        <w:t xml:space="preserve">                                                                    </w:t>
      </w:r>
    </w:p>
    <w:p w14:paraId="54D306CD" w14:textId="77777777" w:rsidR="00720B77" w:rsidRDefault="00BE186D">
      <w:pPr>
        <w:adjustRightInd w:val="0"/>
        <w:snapToGrid w:val="0"/>
        <w:spacing w:line="360" w:lineRule="auto"/>
        <w:ind w:leftChars="-75" w:left="-158"/>
        <w:jc w:val="center"/>
        <w:rPr>
          <w:rFonts w:ascii="仿宋" w:eastAsia="仿宋" w:hAnsi="仿宋" w:hint="eastAsia"/>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3EB8CB8D" w14:textId="77777777" w:rsidR="00720B77" w:rsidRDefault="00BE186D">
      <w:pPr>
        <w:adjustRightInd w:val="0"/>
        <w:snapToGrid w:val="0"/>
        <w:spacing w:line="360" w:lineRule="auto"/>
        <w:ind w:leftChars="-75" w:left="-158" w:rightChars="-286" w:right="-601"/>
        <w:jc w:val="center"/>
        <w:rPr>
          <w:rFonts w:ascii="仿宋" w:eastAsia="仿宋" w:hAnsi="仿宋" w:hint="eastAsia"/>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5265BB56" w14:textId="77777777" w:rsidR="00720B77" w:rsidRDefault="00720B77">
      <w:pPr>
        <w:adjustRightInd w:val="0"/>
        <w:snapToGrid w:val="0"/>
        <w:spacing w:line="360" w:lineRule="auto"/>
        <w:jc w:val="center"/>
        <w:rPr>
          <w:rFonts w:ascii="黑体" w:eastAsia="黑体" w:hAnsi="黑体" w:hint="eastAsia"/>
          <w:sz w:val="44"/>
          <w:szCs w:val="44"/>
        </w:rPr>
        <w:sectPr w:rsidR="00720B77">
          <w:pgSz w:w="11906" w:h="16838"/>
          <w:pgMar w:top="1440" w:right="1800" w:bottom="1440" w:left="1800" w:header="851" w:footer="992" w:gutter="0"/>
          <w:cols w:space="425"/>
          <w:docGrid w:type="lines" w:linePitch="312"/>
        </w:sectPr>
      </w:pPr>
    </w:p>
    <w:p w14:paraId="23D0A74A" w14:textId="77777777" w:rsidR="00720B77" w:rsidRDefault="00BE186D">
      <w:pPr>
        <w:adjustRightInd w:val="0"/>
        <w:snapToGrid w:val="0"/>
        <w:spacing w:line="360" w:lineRule="auto"/>
        <w:jc w:val="center"/>
        <w:rPr>
          <w:rFonts w:ascii="黑体" w:eastAsia="黑体" w:hAnsi="黑体" w:hint="eastAsia"/>
          <w:sz w:val="44"/>
          <w:szCs w:val="44"/>
        </w:rPr>
      </w:pPr>
      <w:r>
        <w:rPr>
          <w:rFonts w:ascii="黑体" w:eastAsia="黑体" w:hAnsi="黑体" w:hint="eastAsia"/>
          <w:sz w:val="44"/>
          <w:szCs w:val="44"/>
        </w:rPr>
        <w:lastRenderedPageBreak/>
        <w:t>目 录</w:t>
      </w:r>
    </w:p>
    <w:p w14:paraId="16AE7B95" w14:textId="77777777" w:rsidR="00720B77" w:rsidRDefault="00720B77">
      <w:pPr>
        <w:adjustRightInd w:val="0"/>
        <w:snapToGrid w:val="0"/>
        <w:spacing w:line="360" w:lineRule="auto"/>
        <w:jc w:val="center"/>
        <w:rPr>
          <w:rFonts w:ascii="黑体" w:eastAsia="黑体" w:hAnsi="黑体" w:hint="eastAsia"/>
          <w:sz w:val="32"/>
          <w:szCs w:val="32"/>
        </w:rPr>
      </w:pPr>
    </w:p>
    <w:p w14:paraId="3EC7B15C" w14:textId="77777777" w:rsidR="00720B77" w:rsidRDefault="00720B77">
      <w:pPr>
        <w:adjustRightInd w:val="0"/>
        <w:snapToGrid w:val="0"/>
        <w:spacing w:line="360" w:lineRule="auto"/>
        <w:jc w:val="center"/>
        <w:rPr>
          <w:rFonts w:ascii="黑体" w:eastAsia="黑体" w:hAnsi="黑体" w:hint="eastAsia"/>
          <w:sz w:val="32"/>
          <w:szCs w:val="32"/>
        </w:rPr>
      </w:pPr>
    </w:p>
    <w:p w14:paraId="0DEBF309" w14:textId="77777777" w:rsidR="00720B77" w:rsidRDefault="00BE186D">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第一部分  招标公告</w:t>
      </w:r>
    </w:p>
    <w:p w14:paraId="2FD7673A" w14:textId="77777777" w:rsidR="00720B77" w:rsidRDefault="00BE186D">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第二部分  投标须知</w:t>
      </w:r>
    </w:p>
    <w:p w14:paraId="759FF66E" w14:textId="77777777" w:rsidR="00720B77" w:rsidRDefault="00BE186D">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第三部分  项目需求</w:t>
      </w:r>
    </w:p>
    <w:p w14:paraId="14BDDC6A" w14:textId="77777777" w:rsidR="00720B77" w:rsidRDefault="00BE186D">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第四部分  投标文件组成</w:t>
      </w:r>
    </w:p>
    <w:p w14:paraId="52BD8B20" w14:textId="77777777" w:rsidR="00720B77" w:rsidRDefault="00720B77">
      <w:pPr>
        <w:spacing w:line="500" w:lineRule="exact"/>
        <w:rPr>
          <w:rFonts w:ascii="方正黑体_GBK" w:eastAsia="方正黑体_GBK" w:hAnsi="宋体" w:hint="eastAsia"/>
          <w:b/>
          <w:sz w:val="32"/>
          <w:szCs w:val="32"/>
        </w:rPr>
      </w:pPr>
    </w:p>
    <w:p w14:paraId="4C8F2271" w14:textId="77777777" w:rsidR="00720B77" w:rsidRDefault="00720B77">
      <w:pPr>
        <w:tabs>
          <w:tab w:val="left" w:pos="7740"/>
        </w:tabs>
        <w:spacing w:line="500" w:lineRule="exact"/>
        <w:rPr>
          <w:rFonts w:ascii="楷体_GB2312" w:eastAsia="楷体_GB2312"/>
          <w:b/>
          <w:spacing w:val="2"/>
          <w:sz w:val="32"/>
          <w:szCs w:val="32"/>
        </w:rPr>
      </w:pPr>
    </w:p>
    <w:p w14:paraId="2A291E65" w14:textId="77777777" w:rsidR="00720B77" w:rsidRDefault="00720B77">
      <w:pPr>
        <w:tabs>
          <w:tab w:val="left" w:pos="7740"/>
        </w:tabs>
        <w:spacing w:line="500" w:lineRule="exact"/>
        <w:rPr>
          <w:rFonts w:ascii="楷体_GB2312" w:eastAsia="楷体_GB2312"/>
          <w:b/>
          <w:spacing w:val="2"/>
          <w:sz w:val="32"/>
          <w:szCs w:val="32"/>
        </w:rPr>
      </w:pPr>
    </w:p>
    <w:p w14:paraId="067FDE43" w14:textId="77777777" w:rsidR="00720B77" w:rsidRDefault="00720B77">
      <w:pPr>
        <w:tabs>
          <w:tab w:val="left" w:pos="7740"/>
        </w:tabs>
        <w:spacing w:line="500" w:lineRule="exact"/>
        <w:rPr>
          <w:rFonts w:ascii="楷体_GB2312" w:eastAsia="楷体_GB2312"/>
          <w:b/>
          <w:bCs/>
          <w:sz w:val="32"/>
          <w:szCs w:val="32"/>
        </w:rPr>
      </w:pPr>
    </w:p>
    <w:p w14:paraId="727E7472" w14:textId="77777777" w:rsidR="00720B77" w:rsidRDefault="00720B77">
      <w:pPr>
        <w:spacing w:line="500" w:lineRule="exact"/>
        <w:outlineLvl w:val="0"/>
        <w:rPr>
          <w:rFonts w:ascii="楷体_GB2312" w:eastAsia="楷体_GB2312"/>
          <w:b/>
          <w:sz w:val="44"/>
          <w:szCs w:val="44"/>
        </w:rPr>
      </w:pPr>
    </w:p>
    <w:p w14:paraId="78463DE2" w14:textId="77777777" w:rsidR="00720B77" w:rsidRDefault="00720B77">
      <w:pPr>
        <w:spacing w:line="500" w:lineRule="exact"/>
        <w:outlineLvl w:val="0"/>
        <w:rPr>
          <w:rFonts w:ascii="仿宋_GB2312" w:eastAsia="仿宋_GB2312"/>
          <w:sz w:val="44"/>
          <w:szCs w:val="44"/>
        </w:rPr>
      </w:pPr>
    </w:p>
    <w:p w14:paraId="39C10CB3" w14:textId="77777777" w:rsidR="00720B77" w:rsidRDefault="00720B77">
      <w:pPr>
        <w:spacing w:line="500" w:lineRule="exact"/>
        <w:outlineLvl w:val="0"/>
        <w:rPr>
          <w:rFonts w:ascii="仿宋_GB2312" w:eastAsia="仿宋_GB2312"/>
          <w:sz w:val="44"/>
          <w:szCs w:val="44"/>
        </w:rPr>
      </w:pPr>
    </w:p>
    <w:p w14:paraId="3E1103C6" w14:textId="77777777" w:rsidR="00720B77" w:rsidRDefault="00720B77">
      <w:pPr>
        <w:spacing w:line="500" w:lineRule="exact"/>
        <w:outlineLvl w:val="0"/>
        <w:rPr>
          <w:rFonts w:ascii="仿宋_GB2312" w:eastAsia="仿宋_GB2312"/>
          <w:sz w:val="44"/>
          <w:szCs w:val="44"/>
        </w:rPr>
      </w:pPr>
    </w:p>
    <w:p w14:paraId="2DCA871E" w14:textId="77777777" w:rsidR="00720B77" w:rsidRDefault="00720B77">
      <w:pPr>
        <w:spacing w:line="500" w:lineRule="exact"/>
        <w:outlineLvl w:val="0"/>
        <w:rPr>
          <w:rFonts w:ascii="仿宋_GB2312" w:eastAsia="仿宋_GB2312"/>
          <w:sz w:val="44"/>
          <w:szCs w:val="44"/>
        </w:rPr>
      </w:pPr>
    </w:p>
    <w:p w14:paraId="4DAE489D" w14:textId="77777777" w:rsidR="00720B77" w:rsidRDefault="00720B77">
      <w:pPr>
        <w:adjustRightInd w:val="0"/>
        <w:snapToGrid w:val="0"/>
        <w:spacing w:line="500" w:lineRule="exact"/>
        <w:jc w:val="center"/>
        <w:outlineLvl w:val="0"/>
        <w:rPr>
          <w:rFonts w:ascii="黑体" w:eastAsia="黑体" w:hAnsi="黑体" w:hint="eastAsia"/>
          <w:bCs/>
          <w:sz w:val="36"/>
          <w:szCs w:val="36"/>
        </w:rPr>
        <w:sectPr w:rsidR="00720B77">
          <w:footerReference w:type="default" r:id="rId8"/>
          <w:pgSz w:w="11906" w:h="16838"/>
          <w:pgMar w:top="1440" w:right="1800" w:bottom="1440" w:left="1800" w:header="851" w:footer="992" w:gutter="0"/>
          <w:pgNumType w:start="1"/>
          <w:cols w:space="425"/>
          <w:docGrid w:type="lines" w:linePitch="312"/>
        </w:sectPr>
      </w:pPr>
      <w:bookmarkStart w:id="0" w:name="OLE_LINK7"/>
      <w:bookmarkStart w:id="1" w:name="OLE_LINK5"/>
      <w:bookmarkStart w:id="2" w:name="OLE_LINK6"/>
    </w:p>
    <w:p w14:paraId="32248A26" w14:textId="77777777" w:rsidR="00720B77" w:rsidRDefault="00BE186D">
      <w:pPr>
        <w:adjustRightInd w:val="0"/>
        <w:snapToGrid w:val="0"/>
        <w:spacing w:line="500" w:lineRule="exact"/>
        <w:jc w:val="center"/>
        <w:outlineLvl w:val="0"/>
        <w:rPr>
          <w:rFonts w:ascii="黑体" w:eastAsia="黑体" w:hAnsi="黑体" w:hint="eastAsia"/>
          <w:bCs/>
          <w:sz w:val="36"/>
          <w:szCs w:val="36"/>
        </w:rPr>
      </w:pPr>
      <w:r>
        <w:rPr>
          <w:rFonts w:ascii="黑体" w:eastAsia="黑体" w:hAnsi="黑体" w:hint="eastAsia"/>
          <w:bCs/>
          <w:sz w:val="36"/>
          <w:szCs w:val="36"/>
        </w:rPr>
        <w:lastRenderedPageBreak/>
        <w:t>第一部分  招标公告</w:t>
      </w:r>
    </w:p>
    <w:p w14:paraId="3ED4A8D9" w14:textId="40449480"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江苏省南通工贸技师学院就</w:t>
      </w:r>
      <w:r w:rsidR="00887852" w:rsidRPr="00887852">
        <w:rPr>
          <w:rFonts w:ascii="仿宋" w:eastAsia="仿宋" w:hAnsi="仿宋" w:hint="eastAsia"/>
          <w:sz w:val="28"/>
          <w:szCs w:val="28"/>
        </w:rPr>
        <w:t>公共实</w:t>
      </w:r>
      <w:proofErr w:type="gramStart"/>
      <w:r w:rsidR="00887852" w:rsidRPr="00887852">
        <w:rPr>
          <w:rFonts w:ascii="仿宋" w:eastAsia="仿宋" w:hAnsi="仿宋" w:hint="eastAsia"/>
          <w:sz w:val="28"/>
          <w:szCs w:val="28"/>
        </w:rPr>
        <w:t>训项目</w:t>
      </w:r>
      <w:proofErr w:type="gramEnd"/>
      <w:r w:rsidR="00887852" w:rsidRPr="00887852">
        <w:rPr>
          <w:rFonts w:ascii="仿宋" w:eastAsia="仿宋" w:hAnsi="仿宋" w:hint="eastAsia"/>
          <w:sz w:val="28"/>
          <w:szCs w:val="28"/>
        </w:rPr>
        <w:t>培训视频拍摄存储</w:t>
      </w:r>
      <w:proofErr w:type="gramStart"/>
      <w:r w:rsidR="00887852" w:rsidRPr="00887852">
        <w:rPr>
          <w:rFonts w:ascii="仿宋" w:eastAsia="仿宋" w:hAnsi="仿宋" w:hint="eastAsia"/>
          <w:sz w:val="28"/>
          <w:szCs w:val="28"/>
        </w:rPr>
        <w:t>及扫脸</w:t>
      </w:r>
      <w:proofErr w:type="gramEnd"/>
      <w:r w:rsidR="00887852" w:rsidRPr="00887852">
        <w:rPr>
          <w:rFonts w:ascii="仿宋" w:eastAsia="仿宋" w:hAnsi="仿宋" w:hint="eastAsia"/>
          <w:sz w:val="28"/>
          <w:szCs w:val="28"/>
        </w:rPr>
        <w:t>签到设备采购项目</w:t>
      </w:r>
      <w:r>
        <w:rPr>
          <w:rFonts w:ascii="仿宋" w:eastAsia="仿宋" w:hAnsi="仿宋" w:hint="eastAsia"/>
          <w:sz w:val="28"/>
          <w:szCs w:val="28"/>
        </w:rPr>
        <w:t>(项目编号:</w:t>
      </w:r>
      <w:r>
        <w:rPr>
          <w:rFonts w:ascii="仿宋" w:eastAsia="仿宋" w:hAnsi="仿宋"/>
          <w:sz w:val="28"/>
          <w:szCs w:val="28"/>
        </w:rPr>
        <w:t xml:space="preserve"> GM202</w:t>
      </w:r>
      <w:r>
        <w:rPr>
          <w:rFonts w:ascii="仿宋" w:eastAsia="仿宋" w:hAnsi="仿宋" w:hint="eastAsia"/>
          <w:sz w:val="28"/>
          <w:szCs w:val="28"/>
        </w:rPr>
        <w:t>5</w:t>
      </w:r>
      <w:r>
        <w:rPr>
          <w:rFonts w:ascii="仿宋" w:eastAsia="仿宋" w:hAnsi="仿宋"/>
          <w:sz w:val="28"/>
          <w:szCs w:val="28"/>
        </w:rPr>
        <w:t>00</w:t>
      </w:r>
      <w:r>
        <w:rPr>
          <w:rFonts w:ascii="仿宋" w:eastAsia="仿宋" w:hAnsi="仿宋" w:hint="eastAsia"/>
          <w:sz w:val="28"/>
          <w:szCs w:val="28"/>
        </w:rPr>
        <w:t>0</w:t>
      </w:r>
      <w:r w:rsidR="00887852">
        <w:rPr>
          <w:rFonts w:ascii="仿宋" w:eastAsia="仿宋" w:hAnsi="仿宋" w:hint="eastAsia"/>
          <w:sz w:val="28"/>
          <w:szCs w:val="28"/>
        </w:rPr>
        <w:t>7</w:t>
      </w:r>
      <w:r>
        <w:rPr>
          <w:rFonts w:ascii="仿宋" w:eastAsia="仿宋" w:hAnsi="仿宋" w:hint="eastAsia"/>
          <w:sz w:val="28"/>
          <w:szCs w:val="28"/>
        </w:rPr>
        <w:t>)进行招标采购，欢迎符合条件的供应商投标。</w:t>
      </w:r>
    </w:p>
    <w:p w14:paraId="7F5E6CE3" w14:textId="77777777" w:rsidR="00720B77" w:rsidRDefault="00BE186D">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项目概况</w:t>
      </w:r>
    </w:p>
    <w:p w14:paraId="64843B6C" w14:textId="3E3E3396" w:rsidR="00720B77" w:rsidRDefault="00BE186D">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w:t>
      </w:r>
      <w:r w:rsidR="00887852" w:rsidRPr="00887852">
        <w:rPr>
          <w:rFonts w:ascii="仿宋" w:eastAsia="仿宋" w:hAnsi="仿宋" w:hint="eastAsia"/>
          <w:sz w:val="28"/>
          <w:szCs w:val="28"/>
        </w:rPr>
        <w:t>公共实</w:t>
      </w:r>
      <w:proofErr w:type="gramStart"/>
      <w:r w:rsidR="00887852" w:rsidRPr="00887852">
        <w:rPr>
          <w:rFonts w:ascii="仿宋" w:eastAsia="仿宋" w:hAnsi="仿宋" w:hint="eastAsia"/>
          <w:sz w:val="28"/>
          <w:szCs w:val="28"/>
        </w:rPr>
        <w:t>训项目</w:t>
      </w:r>
      <w:proofErr w:type="gramEnd"/>
      <w:r w:rsidR="00887852" w:rsidRPr="00887852">
        <w:rPr>
          <w:rFonts w:ascii="仿宋" w:eastAsia="仿宋" w:hAnsi="仿宋" w:hint="eastAsia"/>
          <w:sz w:val="28"/>
          <w:szCs w:val="28"/>
        </w:rPr>
        <w:t>培训视频拍摄存储</w:t>
      </w:r>
      <w:proofErr w:type="gramStart"/>
      <w:r w:rsidR="00887852" w:rsidRPr="00887852">
        <w:rPr>
          <w:rFonts w:ascii="仿宋" w:eastAsia="仿宋" w:hAnsi="仿宋" w:hint="eastAsia"/>
          <w:sz w:val="28"/>
          <w:szCs w:val="28"/>
        </w:rPr>
        <w:t>及扫脸</w:t>
      </w:r>
      <w:proofErr w:type="gramEnd"/>
      <w:r w:rsidR="00887852" w:rsidRPr="00887852">
        <w:rPr>
          <w:rFonts w:ascii="仿宋" w:eastAsia="仿宋" w:hAnsi="仿宋" w:hint="eastAsia"/>
          <w:sz w:val="28"/>
          <w:szCs w:val="28"/>
        </w:rPr>
        <w:t>签到设备采购项目</w:t>
      </w:r>
      <w:r>
        <w:rPr>
          <w:rFonts w:ascii="仿宋" w:eastAsia="仿宋" w:hAnsi="仿宋" w:hint="eastAsia"/>
          <w:sz w:val="28"/>
          <w:szCs w:val="28"/>
        </w:rPr>
        <w:t>]的潜在投标人应在江苏省南通工贸技师</w:t>
      </w:r>
      <w:proofErr w:type="gramStart"/>
      <w:r>
        <w:rPr>
          <w:rFonts w:ascii="仿宋" w:eastAsia="仿宋" w:hAnsi="仿宋" w:hint="eastAsia"/>
          <w:sz w:val="28"/>
          <w:szCs w:val="28"/>
        </w:rPr>
        <w:t>学院官网获取</w:t>
      </w:r>
      <w:proofErr w:type="gramEnd"/>
      <w:r>
        <w:rPr>
          <w:rFonts w:ascii="仿宋" w:eastAsia="仿宋" w:hAnsi="仿宋" w:hint="eastAsia"/>
          <w:sz w:val="28"/>
          <w:szCs w:val="28"/>
        </w:rPr>
        <w:t>招标文件，并于2025年</w:t>
      </w:r>
      <w:r w:rsidR="00887852">
        <w:rPr>
          <w:rFonts w:ascii="仿宋" w:eastAsia="仿宋" w:hAnsi="仿宋" w:hint="eastAsia"/>
          <w:sz w:val="28"/>
          <w:szCs w:val="28"/>
        </w:rPr>
        <w:t>3</w:t>
      </w:r>
      <w:r>
        <w:rPr>
          <w:rFonts w:ascii="仿宋" w:eastAsia="仿宋" w:hAnsi="仿宋" w:hint="eastAsia"/>
          <w:sz w:val="28"/>
          <w:szCs w:val="28"/>
        </w:rPr>
        <w:t>月</w:t>
      </w:r>
      <w:r w:rsidR="00887852">
        <w:rPr>
          <w:rFonts w:ascii="仿宋" w:eastAsia="仿宋" w:hAnsi="仿宋" w:hint="eastAsia"/>
          <w:sz w:val="28"/>
          <w:szCs w:val="28"/>
        </w:rPr>
        <w:t>1</w:t>
      </w:r>
      <w:r w:rsidR="004E058F">
        <w:rPr>
          <w:rFonts w:ascii="仿宋" w:eastAsia="仿宋" w:hAnsi="仿宋"/>
          <w:sz w:val="28"/>
          <w:szCs w:val="28"/>
        </w:rPr>
        <w:t>3</w:t>
      </w:r>
      <w:r>
        <w:rPr>
          <w:rFonts w:ascii="仿宋" w:eastAsia="仿宋" w:hAnsi="仿宋" w:hint="eastAsia"/>
          <w:sz w:val="28"/>
          <w:szCs w:val="28"/>
        </w:rPr>
        <w:t>日9点30分（北京时间）前递交投标文件。</w:t>
      </w:r>
    </w:p>
    <w:p w14:paraId="3FE87AEC" w14:textId="77777777" w:rsidR="00720B77" w:rsidRDefault="00BE186D">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 xml:space="preserve"> 一、项目基本情况</w:t>
      </w:r>
    </w:p>
    <w:p w14:paraId="54C07DA9" w14:textId="587BDF13"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项目编号：</w:t>
      </w:r>
      <w:r>
        <w:rPr>
          <w:rFonts w:ascii="仿宋" w:eastAsia="仿宋" w:hAnsi="仿宋"/>
          <w:sz w:val="28"/>
          <w:szCs w:val="28"/>
        </w:rPr>
        <w:t>GM202</w:t>
      </w:r>
      <w:r>
        <w:rPr>
          <w:rFonts w:ascii="仿宋" w:eastAsia="仿宋" w:hAnsi="仿宋" w:hint="eastAsia"/>
          <w:sz w:val="28"/>
          <w:szCs w:val="28"/>
        </w:rPr>
        <w:t>5</w:t>
      </w:r>
      <w:r>
        <w:rPr>
          <w:rFonts w:ascii="仿宋" w:eastAsia="仿宋" w:hAnsi="仿宋"/>
          <w:sz w:val="28"/>
          <w:szCs w:val="28"/>
        </w:rPr>
        <w:t>00</w:t>
      </w:r>
      <w:r>
        <w:rPr>
          <w:rFonts w:ascii="仿宋" w:eastAsia="仿宋" w:hAnsi="仿宋" w:hint="eastAsia"/>
          <w:sz w:val="28"/>
          <w:szCs w:val="28"/>
        </w:rPr>
        <w:t>0</w:t>
      </w:r>
      <w:r w:rsidR="00887852">
        <w:rPr>
          <w:rFonts w:ascii="仿宋" w:eastAsia="仿宋" w:hAnsi="仿宋" w:hint="eastAsia"/>
          <w:sz w:val="28"/>
          <w:szCs w:val="28"/>
        </w:rPr>
        <w:t>7</w:t>
      </w:r>
    </w:p>
    <w:p w14:paraId="77A192A2" w14:textId="0E50D2C6" w:rsidR="00720B77" w:rsidRDefault="00BE186D">
      <w:pPr>
        <w:adjustRightInd w:val="0"/>
        <w:snapToGrid w:val="0"/>
        <w:spacing w:line="500" w:lineRule="exact"/>
        <w:ind w:firstLineChars="200" w:firstLine="560"/>
        <w:rPr>
          <w:rFonts w:ascii="仿宋" w:eastAsia="仿宋" w:hAnsi="仿宋" w:hint="eastAsia"/>
          <w:b/>
          <w:bCs/>
          <w:sz w:val="28"/>
          <w:szCs w:val="28"/>
        </w:rPr>
      </w:pPr>
      <w:r>
        <w:rPr>
          <w:rFonts w:ascii="仿宋" w:eastAsia="仿宋" w:hAnsi="仿宋" w:hint="eastAsia"/>
          <w:sz w:val="28"/>
          <w:szCs w:val="28"/>
        </w:rPr>
        <w:t>项目名称：</w:t>
      </w:r>
      <w:r w:rsidR="00887852" w:rsidRPr="00887852">
        <w:rPr>
          <w:rFonts w:ascii="仿宋" w:eastAsia="仿宋" w:hAnsi="仿宋" w:hint="eastAsia"/>
          <w:sz w:val="28"/>
          <w:szCs w:val="28"/>
        </w:rPr>
        <w:t>公共实</w:t>
      </w:r>
      <w:proofErr w:type="gramStart"/>
      <w:r w:rsidR="00887852" w:rsidRPr="00887852">
        <w:rPr>
          <w:rFonts w:ascii="仿宋" w:eastAsia="仿宋" w:hAnsi="仿宋" w:hint="eastAsia"/>
          <w:sz w:val="28"/>
          <w:szCs w:val="28"/>
        </w:rPr>
        <w:t>训项目</w:t>
      </w:r>
      <w:proofErr w:type="gramEnd"/>
      <w:r w:rsidR="00887852" w:rsidRPr="00887852">
        <w:rPr>
          <w:rFonts w:ascii="仿宋" w:eastAsia="仿宋" w:hAnsi="仿宋" w:hint="eastAsia"/>
          <w:sz w:val="28"/>
          <w:szCs w:val="28"/>
        </w:rPr>
        <w:t>培训视频拍摄存储</w:t>
      </w:r>
      <w:proofErr w:type="gramStart"/>
      <w:r w:rsidR="00887852" w:rsidRPr="00887852">
        <w:rPr>
          <w:rFonts w:ascii="仿宋" w:eastAsia="仿宋" w:hAnsi="仿宋" w:hint="eastAsia"/>
          <w:sz w:val="28"/>
          <w:szCs w:val="28"/>
        </w:rPr>
        <w:t>及扫脸</w:t>
      </w:r>
      <w:proofErr w:type="gramEnd"/>
      <w:r w:rsidR="00887852" w:rsidRPr="00887852">
        <w:rPr>
          <w:rFonts w:ascii="仿宋" w:eastAsia="仿宋" w:hAnsi="仿宋" w:hint="eastAsia"/>
          <w:sz w:val="28"/>
          <w:szCs w:val="28"/>
        </w:rPr>
        <w:t>签到设备采购项目</w:t>
      </w:r>
    </w:p>
    <w:p w14:paraId="0C8353AE" w14:textId="7F0DE602"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项目预算/最高限价：</w:t>
      </w:r>
      <w:r w:rsidR="00887852">
        <w:rPr>
          <w:rFonts w:ascii="仿宋" w:eastAsia="仿宋" w:hAnsi="仿宋" w:hint="eastAsia"/>
          <w:sz w:val="28"/>
          <w:szCs w:val="28"/>
        </w:rPr>
        <w:t>29640</w:t>
      </w:r>
      <w:r>
        <w:rPr>
          <w:rFonts w:ascii="仿宋" w:eastAsia="仿宋" w:hAnsi="仿宋" w:hint="eastAsia"/>
          <w:sz w:val="28"/>
          <w:szCs w:val="28"/>
        </w:rPr>
        <w:t>.00元。投标报价超过最高限价的作无效标处理。</w:t>
      </w:r>
    </w:p>
    <w:p w14:paraId="252DF362"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采购方式：比价</w:t>
      </w:r>
    </w:p>
    <w:p w14:paraId="6EDEC0C7"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采购需求：具体内容详见第三部分项目需求，请仔细研究。</w:t>
      </w:r>
    </w:p>
    <w:p w14:paraId="24B2BBE2" w14:textId="505161A4" w:rsidR="0073759C" w:rsidRDefault="0073759C">
      <w:pPr>
        <w:adjustRightInd w:val="0"/>
        <w:snapToGrid w:val="0"/>
        <w:spacing w:line="500" w:lineRule="exact"/>
        <w:ind w:firstLineChars="200" w:firstLine="560"/>
        <w:rPr>
          <w:rFonts w:ascii="仿宋" w:eastAsia="仿宋" w:hAnsi="仿宋" w:hint="eastAsia"/>
          <w:sz w:val="28"/>
          <w:szCs w:val="28"/>
        </w:rPr>
      </w:pPr>
      <w:r w:rsidRPr="0073759C">
        <w:rPr>
          <w:rFonts w:ascii="仿宋" w:eastAsia="仿宋" w:hAnsi="仿宋" w:hint="eastAsia"/>
          <w:sz w:val="28"/>
          <w:szCs w:val="28"/>
        </w:rPr>
        <w:t>勘察现场：潜在投标人自行勘查现场。联系人：王老师18851316313，时间：2025年3月</w:t>
      </w:r>
      <w:r>
        <w:rPr>
          <w:rFonts w:ascii="仿宋" w:eastAsia="仿宋" w:hAnsi="仿宋" w:hint="eastAsia"/>
          <w:sz w:val="28"/>
          <w:szCs w:val="28"/>
        </w:rPr>
        <w:t>10</w:t>
      </w:r>
      <w:r w:rsidRPr="0073759C">
        <w:rPr>
          <w:rFonts w:ascii="仿宋" w:eastAsia="仿宋" w:hAnsi="仿宋" w:hint="eastAsia"/>
          <w:sz w:val="28"/>
          <w:szCs w:val="28"/>
        </w:rPr>
        <w:t>日下午14：00-16：00。供应商成交后，不得以不完全了解现场情况为由向招标人提出任何疑义或索赔要求，对此招标人不承担责任且不作答复。</w:t>
      </w:r>
    </w:p>
    <w:p w14:paraId="147C2F87"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本项目不接受联合体投标。</w:t>
      </w:r>
    </w:p>
    <w:p w14:paraId="7B37FB5F" w14:textId="77777777" w:rsidR="00720B77" w:rsidRDefault="00BE186D">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二、申请人的资格要求</w:t>
      </w:r>
    </w:p>
    <w:p w14:paraId="2DB36798"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1、满足《中华人民共和国政府采购法》第二十二条规定。</w:t>
      </w:r>
    </w:p>
    <w:p w14:paraId="569A0444"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6DA27A92"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3、单位负责人存在直接控股、管理关系的不同供应商，不得参</w:t>
      </w:r>
      <w:r>
        <w:rPr>
          <w:rFonts w:ascii="仿宋" w:eastAsia="仿宋" w:hAnsi="仿宋" w:hint="eastAsia"/>
          <w:sz w:val="28"/>
          <w:szCs w:val="28"/>
        </w:rPr>
        <w:lastRenderedPageBreak/>
        <w:t>加同一项目的采购活动。</w:t>
      </w:r>
    </w:p>
    <w:p w14:paraId="0D451307" w14:textId="77777777" w:rsidR="00720B77" w:rsidRDefault="00BE186D">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三、获取招标文件</w:t>
      </w:r>
    </w:p>
    <w:p w14:paraId="2DF79AE2" w14:textId="3DFB01CE" w:rsidR="00720B77" w:rsidRDefault="00BE186D">
      <w:pPr>
        <w:adjustRightInd w:val="0"/>
        <w:snapToGrid w:val="0"/>
        <w:spacing w:line="500" w:lineRule="exact"/>
        <w:ind w:firstLineChars="200" w:firstLine="560"/>
        <w:rPr>
          <w:rFonts w:ascii="仿宋" w:eastAsia="仿宋" w:hAnsi="仿宋" w:hint="eastAsia"/>
          <w:sz w:val="29"/>
          <w:szCs w:val="29"/>
        </w:rPr>
      </w:pPr>
      <w:r>
        <w:rPr>
          <w:rFonts w:ascii="仿宋" w:eastAsia="仿宋" w:hAnsi="仿宋" w:hint="eastAsia"/>
          <w:sz w:val="28"/>
          <w:szCs w:val="28"/>
        </w:rPr>
        <w:t>时间：</w:t>
      </w:r>
      <w:r>
        <w:rPr>
          <w:rFonts w:ascii="仿宋" w:eastAsia="仿宋" w:hAnsi="仿宋" w:hint="eastAsia"/>
          <w:sz w:val="29"/>
          <w:szCs w:val="29"/>
        </w:rPr>
        <w:t>自公告发布之日起至</w:t>
      </w:r>
      <w:r>
        <w:rPr>
          <w:rFonts w:ascii="仿宋" w:eastAsia="仿宋" w:hAnsi="仿宋" w:hint="eastAsia"/>
          <w:sz w:val="28"/>
          <w:szCs w:val="28"/>
        </w:rPr>
        <w:t>2025年</w:t>
      </w:r>
      <w:r w:rsidR="00887852">
        <w:rPr>
          <w:rFonts w:ascii="仿宋" w:eastAsia="仿宋" w:hAnsi="仿宋" w:hint="eastAsia"/>
          <w:sz w:val="28"/>
          <w:szCs w:val="28"/>
        </w:rPr>
        <w:t>3月1</w:t>
      </w:r>
      <w:r w:rsidR="00887852">
        <w:rPr>
          <w:rFonts w:ascii="仿宋" w:eastAsia="仿宋" w:hAnsi="仿宋"/>
          <w:sz w:val="28"/>
          <w:szCs w:val="28"/>
        </w:rPr>
        <w:t>3</w:t>
      </w:r>
      <w:r w:rsidR="00887852">
        <w:rPr>
          <w:rFonts w:ascii="仿宋" w:eastAsia="仿宋" w:hAnsi="仿宋" w:hint="eastAsia"/>
          <w:sz w:val="28"/>
          <w:szCs w:val="28"/>
        </w:rPr>
        <w:t>日</w:t>
      </w:r>
    </w:p>
    <w:p w14:paraId="0EFD9171"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地点：江苏省南通工贸技师学院官网</w:t>
      </w:r>
    </w:p>
    <w:p w14:paraId="30C15E83" w14:textId="77777777" w:rsidR="00720B77" w:rsidRDefault="00BE186D">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四、提交投标文件截止时间、开标时间和地点</w:t>
      </w:r>
    </w:p>
    <w:p w14:paraId="0553A5DB" w14:textId="30F85636" w:rsidR="00720B77" w:rsidRDefault="00BE186D">
      <w:pPr>
        <w:adjustRightInd w:val="0"/>
        <w:snapToGrid w:val="0"/>
        <w:spacing w:line="500" w:lineRule="exact"/>
        <w:ind w:firstLineChars="200" w:firstLine="560"/>
        <w:rPr>
          <w:rFonts w:ascii="仿宋" w:eastAsia="仿宋" w:hAnsi="仿宋" w:hint="eastAsia"/>
          <w:i/>
          <w:sz w:val="28"/>
          <w:szCs w:val="28"/>
          <w:u w:val="single"/>
        </w:rPr>
      </w:pPr>
      <w:r>
        <w:rPr>
          <w:rFonts w:ascii="仿宋" w:eastAsia="仿宋" w:hAnsi="仿宋" w:hint="eastAsia"/>
          <w:sz w:val="28"/>
          <w:szCs w:val="28"/>
        </w:rPr>
        <w:t>提交投标文件截止时间/开标时间：2025年</w:t>
      </w:r>
      <w:r w:rsidR="00887852">
        <w:rPr>
          <w:rFonts w:ascii="仿宋" w:eastAsia="仿宋" w:hAnsi="仿宋" w:hint="eastAsia"/>
          <w:sz w:val="28"/>
          <w:szCs w:val="28"/>
        </w:rPr>
        <w:t>3月1</w:t>
      </w:r>
      <w:r w:rsidR="00887852">
        <w:rPr>
          <w:rFonts w:ascii="仿宋" w:eastAsia="仿宋" w:hAnsi="仿宋"/>
          <w:sz w:val="28"/>
          <w:szCs w:val="28"/>
        </w:rPr>
        <w:t>3</w:t>
      </w:r>
      <w:r w:rsidR="00887852">
        <w:rPr>
          <w:rFonts w:ascii="仿宋" w:eastAsia="仿宋" w:hAnsi="仿宋" w:hint="eastAsia"/>
          <w:sz w:val="28"/>
          <w:szCs w:val="28"/>
        </w:rPr>
        <w:t>日</w:t>
      </w:r>
      <w:r>
        <w:rPr>
          <w:rFonts w:ascii="仿宋" w:eastAsia="仿宋" w:hAnsi="仿宋" w:hint="eastAsia"/>
          <w:sz w:val="28"/>
          <w:szCs w:val="28"/>
        </w:rPr>
        <w:t>9点30分，逾时拒收。</w:t>
      </w:r>
    </w:p>
    <w:p w14:paraId="750E6300" w14:textId="77777777" w:rsidR="00720B77" w:rsidRDefault="00BE186D">
      <w:pPr>
        <w:adjustRightInd w:val="0"/>
        <w:snapToGrid w:val="0"/>
        <w:spacing w:line="500" w:lineRule="exact"/>
        <w:ind w:firstLineChars="200" w:firstLine="560"/>
        <w:rPr>
          <w:rFonts w:ascii="仿宋" w:eastAsia="仿宋" w:hAnsi="仿宋" w:hint="eastAsia"/>
          <w:i/>
          <w:sz w:val="28"/>
          <w:szCs w:val="28"/>
        </w:rPr>
      </w:pPr>
      <w:r>
        <w:rPr>
          <w:rFonts w:ascii="仿宋" w:eastAsia="仿宋" w:hAnsi="仿宋" w:hint="eastAsia"/>
          <w:sz w:val="28"/>
          <w:szCs w:val="28"/>
        </w:rPr>
        <w:t>开标地点：江苏省南通工贸技师学院开标室</w:t>
      </w:r>
    </w:p>
    <w:p w14:paraId="43F8E9CA" w14:textId="77777777" w:rsidR="00720B77" w:rsidRDefault="00BE186D">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五、公告期限</w:t>
      </w:r>
    </w:p>
    <w:p w14:paraId="3F2DCEB6"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自本公告发布之日起3个工作日。</w:t>
      </w:r>
    </w:p>
    <w:p w14:paraId="5B5FFE46" w14:textId="77777777" w:rsidR="00720B77" w:rsidRDefault="00BE186D">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六、其他补充事宜</w:t>
      </w:r>
    </w:p>
    <w:p w14:paraId="0CAA9B53"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1、投标保证金：免收。</w:t>
      </w:r>
    </w:p>
    <w:p w14:paraId="0815751B" w14:textId="77777777" w:rsidR="00720B77" w:rsidRDefault="00BE186D">
      <w:pPr>
        <w:adjustRightInd w:val="0"/>
        <w:snapToGrid w:val="0"/>
        <w:spacing w:line="500" w:lineRule="exact"/>
        <w:ind w:firstLineChars="200" w:firstLine="560"/>
        <w:rPr>
          <w:rFonts w:ascii="仿宋" w:eastAsia="仿宋" w:hAnsi="仿宋" w:hint="eastAsia"/>
          <w:b/>
          <w:bCs/>
          <w:sz w:val="28"/>
          <w:szCs w:val="28"/>
        </w:rPr>
      </w:pPr>
      <w:r>
        <w:rPr>
          <w:rFonts w:ascii="仿宋" w:eastAsia="仿宋" w:hAnsi="仿宋" w:hint="eastAsia"/>
          <w:sz w:val="28"/>
          <w:szCs w:val="28"/>
        </w:rPr>
        <w:t>2、项目演示、样品、答辩等（如有请描述）：无。</w:t>
      </w:r>
    </w:p>
    <w:p w14:paraId="3A3A37E5"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667F10AD"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33AF9770" w14:textId="77777777" w:rsidR="00720B77" w:rsidRDefault="00BE186D">
      <w:pPr>
        <w:adjustRightInd w:val="0"/>
        <w:snapToGrid w:val="0"/>
        <w:spacing w:line="500" w:lineRule="exact"/>
        <w:ind w:firstLineChars="200" w:firstLine="560"/>
        <w:outlineLvl w:val="0"/>
        <w:rPr>
          <w:rFonts w:ascii="仿宋" w:eastAsia="仿宋" w:hAnsi="仿宋" w:hint="eastAsia"/>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72516E50" w14:textId="77777777" w:rsidR="00720B77" w:rsidRDefault="00BE186D">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七、对本次招标提出询问，请按以下方式联系。</w:t>
      </w:r>
    </w:p>
    <w:p w14:paraId="3901EFF8"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 xml:space="preserve"> 1.采购人信息</w:t>
      </w:r>
    </w:p>
    <w:p w14:paraId="1A5FCF25" w14:textId="3A311022" w:rsidR="00720B77" w:rsidRDefault="00BE186D">
      <w:pPr>
        <w:adjustRightInd w:val="0"/>
        <w:snapToGrid w:val="0"/>
        <w:spacing w:line="500" w:lineRule="exact"/>
        <w:ind w:firstLineChars="400" w:firstLine="1120"/>
        <w:rPr>
          <w:rFonts w:ascii="仿宋" w:eastAsia="仿宋" w:hAnsi="仿宋" w:hint="eastAsia"/>
          <w:bCs/>
          <w:sz w:val="28"/>
          <w:szCs w:val="28"/>
          <w:shd w:val="clear" w:color="auto" w:fill="FFFFFF"/>
        </w:rPr>
      </w:pPr>
      <w:r>
        <w:rPr>
          <w:rFonts w:ascii="仿宋" w:eastAsia="仿宋" w:hAnsi="仿宋" w:hint="eastAsia"/>
          <w:bCs/>
          <w:sz w:val="28"/>
          <w:szCs w:val="28"/>
          <w:shd w:val="clear" w:color="auto" w:fill="FFFFFF"/>
        </w:rPr>
        <w:t>需求部门及联系人：</w:t>
      </w:r>
      <w:r w:rsidR="00887852">
        <w:rPr>
          <w:rFonts w:ascii="仿宋" w:eastAsia="仿宋" w:hAnsi="仿宋" w:hint="eastAsia"/>
          <w:color w:val="333333"/>
          <w:sz w:val="29"/>
          <w:szCs w:val="29"/>
          <w:shd w:val="clear" w:color="auto" w:fill="FFFFFF"/>
        </w:rPr>
        <w:t>智能制造系王</w:t>
      </w:r>
      <w:r w:rsidR="004E058F">
        <w:rPr>
          <w:rFonts w:ascii="仿宋" w:eastAsia="仿宋" w:hAnsi="仿宋" w:hint="eastAsia"/>
          <w:bCs/>
          <w:sz w:val="28"/>
          <w:szCs w:val="28"/>
          <w:shd w:val="clear" w:color="auto" w:fill="FFFFFF"/>
        </w:rPr>
        <w:t>老师</w:t>
      </w:r>
      <w:r w:rsidR="00887852" w:rsidRPr="00887852">
        <w:rPr>
          <w:rFonts w:ascii="仿宋" w:eastAsia="仿宋" w:hAnsi="仿宋"/>
          <w:bCs/>
          <w:sz w:val="28"/>
          <w:szCs w:val="28"/>
          <w:shd w:val="clear" w:color="auto" w:fill="FFFFFF"/>
        </w:rPr>
        <w:t>18851316313</w:t>
      </w:r>
    </w:p>
    <w:p w14:paraId="689A6DF2" w14:textId="77777777" w:rsidR="00720B77" w:rsidRDefault="00BE186D">
      <w:pPr>
        <w:adjustRightInd w:val="0"/>
        <w:snapToGrid w:val="0"/>
        <w:spacing w:line="500" w:lineRule="exact"/>
        <w:ind w:firstLineChars="250" w:firstLine="700"/>
        <w:rPr>
          <w:rFonts w:ascii="仿宋" w:eastAsia="仿宋" w:hAnsi="仿宋" w:hint="eastAsia"/>
          <w:sz w:val="28"/>
          <w:szCs w:val="28"/>
        </w:rPr>
      </w:pPr>
      <w:r>
        <w:rPr>
          <w:rFonts w:ascii="仿宋" w:eastAsia="仿宋" w:hAnsi="仿宋" w:hint="eastAsia"/>
          <w:sz w:val="28"/>
          <w:szCs w:val="28"/>
        </w:rPr>
        <w:t>2.项目联系方式</w:t>
      </w:r>
    </w:p>
    <w:p w14:paraId="0778BCE7" w14:textId="77777777" w:rsidR="00720B77" w:rsidRDefault="00BE186D">
      <w:pPr>
        <w:adjustRightInd w:val="0"/>
        <w:snapToGrid w:val="0"/>
        <w:spacing w:line="500" w:lineRule="exact"/>
        <w:ind w:firstLineChars="400" w:firstLine="1120"/>
        <w:rPr>
          <w:rFonts w:ascii="仿宋" w:eastAsia="仿宋" w:hAnsi="仿宋" w:hint="eastAsia"/>
          <w:sz w:val="28"/>
          <w:szCs w:val="28"/>
        </w:rPr>
      </w:pPr>
      <w:r>
        <w:rPr>
          <w:rFonts w:ascii="仿宋" w:eastAsia="仿宋" w:hAnsi="仿宋" w:hint="eastAsia"/>
          <w:sz w:val="28"/>
          <w:szCs w:val="28"/>
        </w:rPr>
        <w:t>项目开标经办人：</w:t>
      </w:r>
      <w:r>
        <w:rPr>
          <w:rFonts w:ascii="仿宋" w:eastAsia="仿宋" w:hAnsi="仿宋" w:hint="eastAsia"/>
          <w:bCs/>
          <w:sz w:val="28"/>
          <w:szCs w:val="28"/>
          <w:shd w:val="clear" w:color="auto" w:fill="FFFFFF"/>
        </w:rPr>
        <w:t>资产管理处于老师15862826656</w:t>
      </w:r>
    </w:p>
    <w:p w14:paraId="3DF3912E" w14:textId="77777777" w:rsidR="00720B77" w:rsidRDefault="00BE186D">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44157272" w14:textId="77777777" w:rsidR="00720B77" w:rsidRDefault="00BE186D">
      <w:pPr>
        <w:pStyle w:val="4"/>
        <w:adjustRightInd w:val="0"/>
        <w:snapToGrid w:val="0"/>
        <w:spacing w:line="500" w:lineRule="exact"/>
        <w:jc w:val="both"/>
        <w:rPr>
          <w:rFonts w:ascii="仿宋" w:eastAsia="仿宋" w:hAnsi="仿宋" w:hint="eastAsia"/>
          <w:b/>
          <w:bCs/>
          <w:sz w:val="28"/>
          <w:szCs w:val="28"/>
        </w:rPr>
      </w:pPr>
      <w:bookmarkStart w:id="3" w:name="_Hlt16619475"/>
      <w:bookmarkStart w:id="4" w:name="_Toc458694821"/>
      <w:bookmarkStart w:id="5" w:name="_Toc20823276"/>
      <w:bookmarkStart w:id="6" w:name="_Toc513029204"/>
      <w:bookmarkStart w:id="7" w:name="_Toc16938520"/>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05D44600"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1.1 本次招标采取比价采购方式，本招标文件仅适用于招标公告中所述项目。</w:t>
      </w:r>
    </w:p>
    <w:p w14:paraId="3B8E2586" w14:textId="77777777" w:rsidR="00720B77" w:rsidRDefault="00BE186D">
      <w:pPr>
        <w:pStyle w:val="4"/>
        <w:adjustRightInd w:val="0"/>
        <w:snapToGrid w:val="0"/>
        <w:spacing w:line="500" w:lineRule="exact"/>
        <w:jc w:val="both"/>
        <w:rPr>
          <w:rFonts w:ascii="仿宋" w:eastAsia="仿宋" w:hAnsi="仿宋" w:hint="eastAsia"/>
          <w:b/>
          <w:bCs/>
          <w:sz w:val="28"/>
          <w:szCs w:val="28"/>
        </w:rPr>
      </w:pPr>
      <w:bookmarkStart w:id="8" w:name="_Toc16938521"/>
      <w:bookmarkStart w:id="9" w:name="_Toc513029205"/>
      <w:bookmarkStart w:id="10" w:name="_Toc20823277"/>
      <w:r>
        <w:rPr>
          <w:rFonts w:ascii="仿宋" w:eastAsia="仿宋" w:hAnsi="仿宋" w:hint="eastAsia"/>
          <w:sz w:val="28"/>
          <w:szCs w:val="28"/>
        </w:rPr>
        <w:t>2.合格的投标人</w:t>
      </w:r>
      <w:bookmarkEnd w:id="8"/>
      <w:bookmarkEnd w:id="9"/>
      <w:bookmarkEnd w:id="10"/>
    </w:p>
    <w:p w14:paraId="57425002"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2.1满足招标公告中供应商的资格要求的规定。</w:t>
      </w:r>
    </w:p>
    <w:p w14:paraId="26043DC3"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2.2 满足本文件实质性条款的规定。</w:t>
      </w:r>
    </w:p>
    <w:p w14:paraId="0BC21DF0" w14:textId="77777777" w:rsidR="00720B77" w:rsidRDefault="00BE186D">
      <w:pPr>
        <w:pStyle w:val="4"/>
        <w:adjustRightInd w:val="0"/>
        <w:snapToGrid w:val="0"/>
        <w:spacing w:line="500" w:lineRule="exact"/>
        <w:jc w:val="both"/>
        <w:rPr>
          <w:rFonts w:ascii="仿宋" w:eastAsia="仿宋" w:hAnsi="仿宋" w:hint="eastAsia"/>
          <w:b/>
          <w:bCs/>
          <w:sz w:val="28"/>
          <w:szCs w:val="28"/>
        </w:rPr>
      </w:pPr>
      <w:bookmarkStart w:id="11" w:name="_Toc20823278"/>
      <w:bookmarkStart w:id="12" w:name="_Toc513029206"/>
      <w:bookmarkStart w:id="13" w:name="_Toc16938522"/>
      <w:r>
        <w:rPr>
          <w:rFonts w:ascii="仿宋" w:eastAsia="仿宋" w:hAnsi="仿宋" w:hint="eastAsia"/>
          <w:sz w:val="28"/>
          <w:szCs w:val="28"/>
        </w:rPr>
        <w:t>3.适用法律</w:t>
      </w:r>
      <w:bookmarkEnd w:id="11"/>
      <w:bookmarkEnd w:id="12"/>
      <w:bookmarkEnd w:id="13"/>
    </w:p>
    <w:p w14:paraId="3103273A" w14:textId="77777777" w:rsidR="00720B77" w:rsidRDefault="00BE186D">
      <w:pPr>
        <w:adjustRightInd w:val="0"/>
        <w:snapToGrid w:val="0"/>
        <w:spacing w:line="500" w:lineRule="exact"/>
        <w:ind w:firstLineChars="175" w:firstLine="490"/>
        <w:rPr>
          <w:rFonts w:ascii="仿宋" w:eastAsia="仿宋" w:hAnsi="仿宋" w:hint="eastAsia"/>
          <w:sz w:val="28"/>
          <w:szCs w:val="28"/>
        </w:rPr>
      </w:pPr>
      <w:r>
        <w:rPr>
          <w:rFonts w:ascii="仿宋" w:eastAsia="仿宋" w:hAnsi="仿宋" w:hint="eastAsia"/>
          <w:sz w:val="28"/>
          <w:szCs w:val="28"/>
        </w:rPr>
        <w:t>3.1 本次招标及由此产生的合同受中华人民共和国有关的法律法规制约和保护。</w:t>
      </w:r>
    </w:p>
    <w:p w14:paraId="6104A7E5" w14:textId="77777777" w:rsidR="00720B77" w:rsidRDefault="00BE186D">
      <w:pPr>
        <w:pStyle w:val="4"/>
        <w:adjustRightInd w:val="0"/>
        <w:snapToGrid w:val="0"/>
        <w:spacing w:line="500" w:lineRule="exact"/>
        <w:jc w:val="both"/>
        <w:rPr>
          <w:rFonts w:ascii="仿宋" w:eastAsia="仿宋" w:hAnsi="仿宋" w:hint="eastAsia"/>
          <w:b/>
          <w:bCs/>
          <w:sz w:val="28"/>
          <w:szCs w:val="28"/>
        </w:rPr>
      </w:pPr>
      <w:bookmarkStart w:id="14" w:name="_Toc462564067"/>
      <w:bookmarkStart w:id="15" w:name="_Toc20823279"/>
      <w:bookmarkStart w:id="16" w:name="_Toc16938523"/>
      <w:bookmarkStart w:id="17" w:name="_Toc513029207"/>
      <w:r>
        <w:rPr>
          <w:rFonts w:ascii="仿宋" w:eastAsia="仿宋" w:hAnsi="仿宋" w:hint="eastAsia"/>
          <w:sz w:val="28"/>
          <w:szCs w:val="28"/>
        </w:rPr>
        <w:t>4.投标费用</w:t>
      </w:r>
      <w:bookmarkEnd w:id="14"/>
      <w:bookmarkEnd w:id="15"/>
      <w:bookmarkEnd w:id="16"/>
      <w:bookmarkEnd w:id="17"/>
    </w:p>
    <w:p w14:paraId="0AA9F581"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353C0C43"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4.2本次招标不收取标书工本费与中标服务费。</w:t>
      </w:r>
    </w:p>
    <w:p w14:paraId="5BAF3B3B" w14:textId="77777777" w:rsidR="00720B77" w:rsidRDefault="00BE186D">
      <w:pPr>
        <w:pStyle w:val="4"/>
        <w:adjustRightInd w:val="0"/>
        <w:snapToGrid w:val="0"/>
        <w:spacing w:line="500" w:lineRule="exact"/>
        <w:jc w:val="both"/>
        <w:rPr>
          <w:rFonts w:ascii="仿宋" w:eastAsia="仿宋" w:hAnsi="仿宋" w:hint="eastAsia"/>
          <w:b/>
          <w:bCs/>
          <w:sz w:val="28"/>
          <w:szCs w:val="28"/>
        </w:rPr>
      </w:pPr>
      <w:r>
        <w:rPr>
          <w:rFonts w:ascii="仿宋" w:eastAsia="仿宋" w:hAnsi="仿宋" w:hint="eastAsia"/>
          <w:sz w:val="28"/>
          <w:szCs w:val="28"/>
        </w:rPr>
        <w:t>5.招标文件的约束力</w:t>
      </w:r>
    </w:p>
    <w:p w14:paraId="6C803EEA"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0EFA9A36" w14:textId="77777777" w:rsidR="00720B77" w:rsidRDefault="00BE186D">
      <w:pPr>
        <w:pStyle w:val="4"/>
        <w:adjustRightInd w:val="0"/>
        <w:snapToGrid w:val="0"/>
        <w:spacing w:line="500" w:lineRule="exact"/>
        <w:jc w:val="both"/>
        <w:rPr>
          <w:rFonts w:ascii="仿宋" w:eastAsia="仿宋" w:hAnsi="仿宋" w:hint="eastAsia"/>
          <w:b/>
          <w:bCs/>
          <w:sz w:val="28"/>
          <w:szCs w:val="28"/>
        </w:rPr>
      </w:pPr>
      <w:bookmarkStart w:id="18" w:name="_Toc462564071"/>
      <w:bookmarkStart w:id="19" w:name="_Toc20823284"/>
      <w:bookmarkStart w:id="20" w:name="_Toc16938528"/>
      <w:bookmarkStart w:id="21" w:name="_Toc513029212"/>
      <w:r>
        <w:rPr>
          <w:rFonts w:ascii="仿宋" w:eastAsia="仿宋" w:hAnsi="仿宋" w:hint="eastAsia"/>
          <w:sz w:val="28"/>
          <w:szCs w:val="28"/>
        </w:rPr>
        <w:t>6.招标文件的修改</w:t>
      </w:r>
      <w:bookmarkEnd w:id="18"/>
      <w:bookmarkEnd w:id="19"/>
      <w:bookmarkEnd w:id="20"/>
      <w:bookmarkEnd w:id="21"/>
    </w:p>
    <w:p w14:paraId="3EFABF31"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34858FC5"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招标文件的修改将在江苏省南通工贸技师学院官网公布，补充文件将作为招标文件的组成部分，并对投标人具有约束力。</w:t>
      </w:r>
    </w:p>
    <w:p w14:paraId="02E951A9" w14:textId="77777777" w:rsidR="00720B77" w:rsidRDefault="00BE186D">
      <w:pPr>
        <w:pStyle w:val="4"/>
        <w:adjustRightInd w:val="0"/>
        <w:snapToGrid w:val="0"/>
        <w:spacing w:line="500" w:lineRule="exact"/>
        <w:jc w:val="both"/>
        <w:rPr>
          <w:rFonts w:ascii="仿宋" w:eastAsia="仿宋" w:hAnsi="仿宋" w:hint="eastAsia"/>
          <w:b/>
          <w:bCs/>
          <w:sz w:val="28"/>
          <w:szCs w:val="28"/>
        </w:rPr>
      </w:pPr>
      <w:bookmarkStart w:id="22" w:name="_Hlt26954739"/>
      <w:bookmarkStart w:id="23" w:name="_Hlt26954852"/>
      <w:bookmarkStart w:id="24" w:name="_Hlt26668975"/>
      <w:bookmarkStart w:id="25" w:name="_Hlt26954838"/>
      <w:bookmarkStart w:id="26" w:name="_Hlt26670360"/>
      <w:bookmarkStart w:id="27" w:name="_Toc16938546"/>
      <w:bookmarkStart w:id="28" w:name="_Toc513029230"/>
      <w:bookmarkStart w:id="29" w:name="_Toc20823302"/>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4BEE72BF" w14:textId="77777777" w:rsidR="00720B77" w:rsidRDefault="00BE186D">
      <w:pPr>
        <w:tabs>
          <w:tab w:val="left" w:pos="3585"/>
        </w:tabs>
        <w:adjustRightInd w:val="0"/>
        <w:snapToGrid w:val="0"/>
        <w:spacing w:line="500" w:lineRule="exact"/>
        <w:ind w:firstLineChars="192" w:firstLine="538"/>
        <w:rPr>
          <w:rFonts w:ascii="仿宋" w:eastAsia="仿宋" w:hAnsi="仿宋" w:hint="eastAsia"/>
          <w:sz w:val="28"/>
          <w:szCs w:val="28"/>
        </w:rPr>
      </w:pPr>
      <w:r>
        <w:rPr>
          <w:rFonts w:ascii="仿宋" w:eastAsia="仿宋" w:hAnsi="仿宋" w:hint="eastAsia"/>
          <w:bCs/>
          <w:sz w:val="28"/>
          <w:szCs w:val="28"/>
        </w:rPr>
        <w:t>7.1在招标公告中规定的时间和地点组织公开开标。</w:t>
      </w:r>
    </w:p>
    <w:p w14:paraId="15B4E5A1" w14:textId="77777777" w:rsidR="00720B77" w:rsidRDefault="00BE186D">
      <w:pPr>
        <w:adjustRightInd w:val="0"/>
        <w:snapToGrid w:val="0"/>
        <w:spacing w:line="500" w:lineRule="exact"/>
        <w:ind w:firstLineChars="200" w:firstLine="560"/>
        <w:rPr>
          <w:rFonts w:ascii="仿宋" w:eastAsia="仿宋" w:hAnsi="仿宋" w:hint="eastAsia"/>
          <w:b/>
          <w:sz w:val="28"/>
          <w:szCs w:val="28"/>
        </w:rPr>
      </w:pPr>
      <w:bookmarkStart w:id="30" w:name="_Toc16938547"/>
      <w:bookmarkStart w:id="31" w:name="_Toc513029231"/>
      <w:bookmarkStart w:id="32" w:name="_Toc20823303"/>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57DA0C9B"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7.3 评标小组由采购人代表和有关技术、经济等方面的专家组成，且人员构成符合有关规定。</w:t>
      </w:r>
    </w:p>
    <w:bookmarkEnd w:id="30"/>
    <w:bookmarkEnd w:id="31"/>
    <w:bookmarkEnd w:id="32"/>
    <w:p w14:paraId="63227C36"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3D03FEA8" w14:textId="77777777" w:rsidR="00720B77" w:rsidRDefault="00BE186D">
      <w:pPr>
        <w:pStyle w:val="4"/>
        <w:adjustRightInd w:val="0"/>
        <w:snapToGrid w:val="0"/>
        <w:spacing w:line="500" w:lineRule="exact"/>
        <w:jc w:val="both"/>
        <w:rPr>
          <w:rFonts w:ascii="仿宋" w:eastAsia="仿宋" w:hAnsi="仿宋" w:hint="eastAsia"/>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5D4D411B"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8.1评标小组先集体审查投标文件，看是否与招标文件的所有实质性条款、条件和规定相符。</w:t>
      </w:r>
    </w:p>
    <w:p w14:paraId="77C78CFC"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3D789A21"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56BDC41F" w14:textId="77777777" w:rsidR="00720B77" w:rsidRDefault="00BE186D">
      <w:pPr>
        <w:pStyle w:val="4"/>
        <w:adjustRightInd w:val="0"/>
        <w:snapToGrid w:val="0"/>
        <w:spacing w:line="500" w:lineRule="exact"/>
        <w:jc w:val="both"/>
        <w:rPr>
          <w:rFonts w:ascii="仿宋" w:eastAsia="仿宋" w:hAnsi="仿宋" w:hint="eastAsia"/>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4919B4D3"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9.1 评标小组成员名单保密。</w:t>
      </w:r>
    </w:p>
    <w:p w14:paraId="7A3ADB24"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3EF5E1C6" w14:textId="77777777" w:rsidR="00720B77" w:rsidRDefault="00BE186D">
      <w:pPr>
        <w:pStyle w:val="4"/>
        <w:adjustRightInd w:val="0"/>
        <w:snapToGrid w:val="0"/>
        <w:spacing w:line="500" w:lineRule="exact"/>
        <w:jc w:val="both"/>
        <w:rPr>
          <w:rFonts w:ascii="仿宋" w:eastAsia="仿宋" w:hAnsi="仿宋" w:hint="eastAsia"/>
          <w:b/>
          <w:bCs/>
          <w:sz w:val="28"/>
          <w:szCs w:val="28"/>
        </w:rPr>
      </w:pPr>
      <w:r>
        <w:rPr>
          <w:rFonts w:ascii="仿宋" w:eastAsia="仿宋" w:hAnsi="仿宋" w:hint="eastAsia"/>
          <w:sz w:val="28"/>
          <w:szCs w:val="28"/>
        </w:rPr>
        <w:t>10.无效投标条款和废标条款</w:t>
      </w:r>
    </w:p>
    <w:p w14:paraId="79E33FC5"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bookmarkStart w:id="33" w:name="_Toc20823307"/>
      <w:bookmarkStart w:id="34" w:name="_Toc513029235"/>
      <w:bookmarkStart w:id="35" w:name="_Toc16938551"/>
      <w:r>
        <w:rPr>
          <w:rFonts w:ascii="仿宋" w:eastAsia="仿宋" w:hAnsi="仿宋" w:hint="eastAsia"/>
          <w:bCs/>
          <w:sz w:val="28"/>
          <w:szCs w:val="28"/>
        </w:rPr>
        <w:t>10.1无效投标条款</w:t>
      </w:r>
    </w:p>
    <w:p w14:paraId="1E12566A"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10.1.1投标人不具备招标文件中规定资格要求的。</w:t>
      </w:r>
    </w:p>
    <w:p w14:paraId="4089DF13"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10.1.2投标人的报价超过了采购预算或最高限价的。</w:t>
      </w:r>
    </w:p>
    <w:p w14:paraId="043FA915" w14:textId="77777777" w:rsidR="00720B77" w:rsidRDefault="00BE186D">
      <w:pPr>
        <w:adjustRightInd w:val="0"/>
        <w:snapToGrid w:val="0"/>
        <w:spacing w:line="500" w:lineRule="exact"/>
        <w:ind w:left="140" w:firstLineChars="150" w:firstLine="420"/>
        <w:rPr>
          <w:rFonts w:ascii="仿宋" w:eastAsia="仿宋" w:hAnsi="仿宋" w:hint="eastAsia"/>
          <w:bCs/>
          <w:i/>
          <w:sz w:val="28"/>
          <w:szCs w:val="28"/>
          <w:u w:val="single"/>
        </w:rPr>
      </w:pPr>
      <w:r>
        <w:rPr>
          <w:rFonts w:ascii="仿宋" w:eastAsia="仿宋" w:hAnsi="仿宋" w:hint="eastAsia"/>
          <w:bCs/>
          <w:sz w:val="28"/>
          <w:szCs w:val="28"/>
        </w:rPr>
        <w:t>10.1.3不符合招标文件中规定的其他实质性要求和条件的。</w:t>
      </w:r>
    </w:p>
    <w:p w14:paraId="1946418E"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10.1.4 投标文件含有采购人不能接受的附加条件的。</w:t>
      </w:r>
    </w:p>
    <w:p w14:paraId="374D9D88"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10.1.5其他法律、法规及本招标文件规定的属无效投标的情形。</w:t>
      </w:r>
    </w:p>
    <w:p w14:paraId="37A1460B"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10.2废标条款</w:t>
      </w:r>
    </w:p>
    <w:p w14:paraId="4108F374"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0F7092B8"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10.2.2出现影响采购公正的违法、违规行为的。</w:t>
      </w:r>
    </w:p>
    <w:p w14:paraId="6CB94DB2"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10.2.3因重大变故，采购任务取消的。</w:t>
      </w:r>
    </w:p>
    <w:p w14:paraId="1BE68FFD" w14:textId="77777777" w:rsidR="00720B77" w:rsidRDefault="00BE186D">
      <w:pPr>
        <w:pStyle w:val="4"/>
        <w:adjustRightInd w:val="0"/>
        <w:snapToGrid w:val="0"/>
        <w:spacing w:line="500" w:lineRule="exact"/>
        <w:jc w:val="both"/>
        <w:rPr>
          <w:rFonts w:ascii="仿宋" w:eastAsia="仿宋" w:hAnsi="仿宋" w:hint="eastAsia"/>
          <w:b/>
          <w:sz w:val="28"/>
          <w:szCs w:val="28"/>
        </w:rPr>
      </w:pPr>
      <w:bookmarkStart w:id="36" w:name="_Toc20823310"/>
      <w:bookmarkStart w:id="37" w:name="_Toc16938554"/>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772EAD28" w14:textId="77777777" w:rsidR="00720B77" w:rsidRDefault="00BE186D">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1.1评标结束后，招标人在江苏省南通工贸技师学院官网发布中标公示；确定中标后，招标人发中标通知书告知中标的投标人并签订合同。</w:t>
      </w:r>
    </w:p>
    <w:p w14:paraId="54B5C5FA"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5C78D7C4" w14:textId="77777777" w:rsidR="00720B77" w:rsidRDefault="00BE186D">
      <w:pPr>
        <w:pStyle w:val="4"/>
        <w:adjustRightInd w:val="0"/>
        <w:snapToGrid w:val="0"/>
        <w:spacing w:line="500" w:lineRule="exact"/>
        <w:jc w:val="both"/>
        <w:rPr>
          <w:rFonts w:ascii="仿宋" w:eastAsia="仿宋" w:hAnsi="仿宋" w:hint="eastAsia"/>
          <w:b/>
          <w:sz w:val="28"/>
          <w:szCs w:val="28"/>
        </w:rPr>
      </w:pPr>
      <w:bookmarkStart w:id="38" w:name="_Toc200451960"/>
      <w:r>
        <w:rPr>
          <w:rFonts w:ascii="仿宋" w:eastAsia="仿宋" w:hAnsi="仿宋" w:hint="eastAsia"/>
          <w:sz w:val="28"/>
          <w:szCs w:val="28"/>
        </w:rPr>
        <w:t>12.质疑处理</w:t>
      </w:r>
      <w:bookmarkEnd w:id="38"/>
    </w:p>
    <w:p w14:paraId="22FA7324"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12.1 提出质疑的供应商应当是参与所质疑项目采购活动的供应商。潜在供应商依法获取其可质疑的采购文件的，可以对采购文件提出质疑。</w:t>
      </w:r>
    </w:p>
    <w:p w14:paraId="7D1FE5FF"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4BC75123" w14:textId="77777777" w:rsidR="00720B77" w:rsidRDefault="00BE186D">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38807BF7"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 以下情形的质疑不予受理</w:t>
      </w:r>
    </w:p>
    <w:p w14:paraId="34207AD0"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12.4.1 内容不符合《政府采购质疑和投诉办法》第十二条规定的质疑。</w:t>
      </w:r>
    </w:p>
    <w:p w14:paraId="5D144D5C"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12.4.2 未参加投标活动的供应商或在投标活动中自身权益未受到损害的供应商所提出的质疑。</w:t>
      </w:r>
    </w:p>
    <w:p w14:paraId="6EE8AD6B" w14:textId="77777777" w:rsidR="00720B77" w:rsidRDefault="00BE186D">
      <w:pPr>
        <w:pStyle w:val="4"/>
        <w:adjustRightInd w:val="0"/>
        <w:snapToGrid w:val="0"/>
        <w:spacing w:line="500" w:lineRule="exact"/>
        <w:jc w:val="both"/>
        <w:rPr>
          <w:rFonts w:ascii="仿宋" w:eastAsia="仿宋" w:hAnsi="仿宋" w:hint="eastAsia"/>
          <w:b/>
          <w:sz w:val="28"/>
          <w:szCs w:val="28"/>
        </w:rPr>
      </w:pPr>
      <w:bookmarkStart w:id="39" w:name="_Toc20823309"/>
      <w:bookmarkStart w:id="40" w:name="_Toc513029237"/>
      <w:bookmarkStart w:id="41" w:name="_Toc16938553"/>
      <w:r>
        <w:rPr>
          <w:rFonts w:ascii="仿宋" w:eastAsia="仿宋" w:hAnsi="仿宋" w:hint="eastAsia"/>
          <w:sz w:val="28"/>
          <w:szCs w:val="28"/>
        </w:rPr>
        <w:lastRenderedPageBreak/>
        <w:t>13.签订合同</w:t>
      </w:r>
    </w:p>
    <w:p w14:paraId="6F51CA65"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2FCE6D84"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13.2招标文件、中标人的投标文件等均为签订合同的依据。</w:t>
      </w:r>
    </w:p>
    <w:p w14:paraId="1D4C3F4A"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13.3其它相关事宜另行约定。</w:t>
      </w:r>
    </w:p>
    <w:p w14:paraId="1124C7A9" w14:textId="77777777" w:rsidR="00720B77" w:rsidRDefault="00BE186D">
      <w:pPr>
        <w:pStyle w:val="4"/>
        <w:adjustRightInd w:val="0"/>
        <w:snapToGrid w:val="0"/>
        <w:spacing w:line="500" w:lineRule="exact"/>
        <w:jc w:val="both"/>
        <w:rPr>
          <w:rFonts w:ascii="仿宋" w:eastAsia="仿宋" w:hAnsi="仿宋" w:hint="eastAsia"/>
          <w:b/>
          <w:sz w:val="28"/>
          <w:szCs w:val="28"/>
        </w:rPr>
      </w:pPr>
      <w:r>
        <w:rPr>
          <w:rFonts w:ascii="仿宋" w:eastAsia="仿宋" w:hAnsi="仿宋" w:hint="eastAsia"/>
          <w:sz w:val="28"/>
          <w:szCs w:val="28"/>
        </w:rPr>
        <w:t>14.货物和服务的追加、减少和添购。</w:t>
      </w:r>
    </w:p>
    <w:p w14:paraId="4B0C66B3"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35CCC5BB" w14:textId="77777777" w:rsidR="00720B77" w:rsidRDefault="00BE186D">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0BCA7592" w14:textId="77777777" w:rsidR="00720B77" w:rsidRDefault="00720B77">
      <w:pPr>
        <w:adjustRightInd w:val="0"/>
        <w:snapToGrid w:val="0"/>
        <w:spacing w:line="500" w:lineRule="exact"/>
        <w:rPr>
          <w:rFonts w:ascii="仿宋" w:eastAsia="仿宋" w:hAnsi="仿宋" w:hint="eastAsia"/>
          <w:sz w:val="24"/>
        </w:rPr>
      </w:pPr>
    </w:p>
    <w:p w14:paraId="710D2552" w14:textId="77777777" w:rsidR="00720B77" w:rsidRDefault="00720B77">
      <w:pPr>
        <w:adjustRightInd w:val="0"/>
        <w:snapToGrid w:val="0"/>
        <w:spacing w:line="500" w:lineRule="exact"/>
        <w:rPr>
          <w:rFonts w:ascii="仿宋" w:eastAsia="仿宋" w:hAnsi="仿宋" w:hint="eastAsia"/>
        </w:rPr>
      </w:pPr>
    </w:p>
    <w:p w14:paraId="205DBF57" w14:textId="77777777" w:rsidR="00720B77" w:rsidRDefault="00BE186D">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36"/>
          <w:szCs w:val="36"/>
        </w:rPr>
        <w:br w:type="page"/>
      </w:r>
    </w:p>
    <w:p w14:paraId="47822C85" w14:textId="77777777" w:rsidR="00720B77" w:rsidRDefault="00BE186D">
      <w:pPr>
        <w:adjustRightInd w:val="0"/>
        <w:snapToGrid w:val="0"/>
        <w:spacing w:line="500" w:lineRule="exact"/>
        <w:jc w:val="center"/>
        <w:outlineLvl w:val="0"/>
        <w:rPr>
          <w:rFonts w:ascii="黑体" w:eastAsia="黑体" w:hAnsi="黑体" w:hint="eastAsia"/>
          <w:bCs/>
          <w:sz w:val="36"/>
          <w:szCs w:val="36"/>
        </w:rPr>
      </w:pPr>
      <w:r>
        <w:rPr>
          <w:rFonts w:ascii="黑体" w:eastAsia="黑体" w:hAnsi="黑体" w:hint="eastAsia"/>
          <w:bCs/>
          <w:sz w:val="36"/>
          <w:szCs w:val="36"/>
        </w:rPr>
        <w:lastRenderedPageBreak/>
        <w:t>第三部分  项目需求</w:t>
      </w:r>
    </w:p>
    <w:p w14:paraId="67F2C1D5"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6702E836" w14:textId="77777777" w:rsidR="00720B77" w:rsidRDefault="00BE186D">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bCs/>
          <w:sz w:val="28"/>
          <w:szCs w:val="28"/>
        </w:rPr>
        <w:t>其内容包含：</w:t>
      </w:r>
    </w:p>
    <w:p w14:paraId="759345AB" w14:textId="77777777" w:rsidR="00720B77" w:rsidRDefault="00BE186D">
      <w:pPr>
        <w:widowControl/>
        <w:numPr>
          <w:ilvl w:val="0"/>
          <w:numId w:val="1"/>
        </w:numPr>
        <w:adjustRightInd w:val="0"/>
        <w:snapToGrid w:val="0"/>
        <w:spacing w:line="500" w:lineRule="exact"/>
        <w:jc w:val="left"/>
        <w:rPr>
          <w:rFonts w:ascii="仿宋" w:eastAsia="仿宋" w:hAnsi="仿宋" w:hint="eastAsia"/>
          <w:b/>
          <w:bCs/>
          <w:sz w:val="28"/>
          <w:szCs w:val="28"/>
        </w:rPr>
      </w:pPr>
      <w:r>
        <w:rPr>
          <w:rFonts w:ascii="仿宋" w:eastAsia="仿宋" w:hAnsi="仿宋" w:hint="eastAsia"/>
          <w:b/>
          <w:bCs/>
          <w:sz w:val="28"/>
          <w:szCs w:val="28"/>
        </w:rPr>
        <w:t>采购标的需实现的功能和目标：</w:t>
      </w:r>
    </w:p>
    <w:p w14:paraId="2DE49A19" w14:textId="7E9DA374" w:rsidR="00720B77" w:rsidRDefault="000F43D7" w:rsidP="004E058F">
      <w:pPr>
        <w:adjustRightInd w:val="0"/>
        <w:snapToGrid w:val="0"/>
        <w:spacing w:line="500" w:lineRule="exact"/>
        <w:ind w:firstLineChars="200" w:firstLine="560"/>
        <w:rPr>
          <w:rFonts w:ascii="仿宋" w:eastAsia="仿宋" w:hAnsi="仿宋" w:hint="eastAsia"/>
          <w:sz w:val="28"/>
          <w:szCs w:val="28"/>
        </w:rPr>
      </w:pPr>
      <w:r w:rsidRPr="000F43D7">
        <w:rPr>
          <w:rFonts w:ascii="仿宋" w:eastAsia="仿宋" w:hAnsi="仿宋" w:hint="eastAsia"/>
          <w:sz w:val="28"/>
          <w:szCs w:val="28"/>
        </w:rPr>
        <w:t>此次采购标的需满足《省人力资源社会保障厅关于推广应用“云眸工程”的通知》（苏人社函[2023]350号）和《关于做好当前补贴性职业技能培训监管工作的通知》（通人社函[2024]7号）文件中关于拍摄视频的相关要求，即需确保拍摄视频能够满足公共实训项目视频需要，且能够在后期接入云眸工程。</w:t>
      </w:r>
    </w:p>
    <w:p w14:paraId="35F876FE" w14:textId="77777777" w:rsidR="00720B77" w:rsidRDefault="00BE186D">
      <w:pPr>
        <w:adjustRightInd w:val="0"/>
        <w:snapToGrid w:val="0"/>
        <w:spacing w:line="500" w:lineRule="exact"/>
        <w:rPr>
          <w:rFonts w:ascii="仿宋" w:eastAsia="仿宋" w:hAnsi="仿宋" w:hint="eastAsia"/>
          <w:b/>
          <w:bCs/>
          <w:sz w:val="28"/>
          <w:szCs w:val="28"/>
        </w:rPr>
      </w:pPr>
      <w:r>
        <w:rPr>
          <w:rFonts w:ascii="仿宋" w:eastAsia="仿宋" w:hAnsi="仿宋" w:hint="eastAsia"/>
          <w:b/>
          <w:bCs/>
          <w:sz w:val="28"/>
          <w:szCs w:val="28"/>
        </w:rPr>
        <w:t>（二）采购标的需执行的国家相关标准、行业标准、地方标准或者其他标准、规范：</w:t>
      </w:r>
    </w:p>
    <w:p w14:paraId="17F9B3CF"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采购标的的技术标准按国家标准执行，无国家标准的，按行业标准执行，无国家和行业标准的，按企业标准执行。</w:t>
      </w:r>
    </w:p>
    <w:p w14:paraId="6173D541" w14:textId="77777777" w:rsidR="00720B77" w:rsidRDefault="00BE186D">
      <w:pPr>
        <w:pStyle w:val="af"/>
        <w:adjustRightInd w:val="0"/>
        <w:snapToGrid w:val="0"/>
        <w:spacing w:line="500" w:lineRule="exact"/>
        <w:ind w:firstLineChars="0" w:firstLine="0"/>
        <w:rPr>
          <w:rFonts w:ascii="仿宋" w:eastAsia="仿宋" w:hAnsi="仿宋" w:hint="eastAsia"/>
          <w:b/>
          <w:bCs/>
          <w:sz w:val="28"/>
          <w:szCs w:val="28"/>
        </w:rPr>
      </w:pPr>
      <w:r>
        <w:rPr>
          <w:rFonts w:ascii="仿宋" w:eastAsia="仿宋" w:hAnsi="仿宋" w:hint="eastAsia"/>
          <w:b/>
          <w:bCs/>
          <w:sz w:val="28"/>
          <w:szCs w:val="28"/>
        </w:rPr>
        <w:t>（三）采购标的需满足的质量、安全、技术规格、物理特性等要求：</w:t>
      </w:r>
    </w:p>
    <w:tbl>
      <w:tblPr>
        <w:tblStyle w:val="af0"/>
        <w:tblW w:w="0" w:type="auto"/>
        <w:tblLook w:val="04A0" w:firstRow="1" w:lastRow="0" w:firstColumn="1" w:lastColumn="0" w:noHBand="0" w:noVBand="1"/>
      </w:tblPr>
      <w:tblGrid>
        <w:gridCol w:w="1526"/>
        <w:gridCol w:w="850"/>
        <w:gridCol w:w="851"/>
        <w:gridCol w:w="5295"/>
      </w:tblGrid>
      <w:tr w:rsidR="000F43D7" w14:paraId="30D9DE88" w14:textId="77777777" w:rsidTr="00BA2268">
        <w:tc>
          <w:tcPr>
            <w:tcW w:w="1526" w:type="dxa"/>
          </w:tcPr>
          <w:p w14:paraId="7F6A0277" w14:textId="018FDDB3" w:rsidR="000F43D7" w:rsidRDefault="000F43D7" w:rsidP="000F43D7">
            <w:pPr>
              <w:adjustRightInd w:val="0"/>
              <w:snapToGrid w:val="0"/>
              <w:spacing w:line="500" w:lineRule="exact"/>
              <w:jc w:val="center"/>
              <w:rPr>
                <w:rFonts w:ascii="仿宋" w:eastAsia="仿宋" w:hAnsi="仿宋" w:hint="eastAsia"/>
                <w:sz w:val="28"/>
                <w:szCs w:val="28"/>
              </w:rPr>
            </w:pPr>
            <w:r>
              <w:rPr>
                <w:rFonts w:ascii="仿宋" w:eastAsia="仿宋" w:hAnsi="仿宋" w:hint="eastAsia"/>
                <w:sz w:val="28"/>
                <w:szCs w:val="28"/>
              </w:rPr>
              <w:t>名称</w:t>
            </w:r>
          </w:p>
        </w:tc>
        <w:tc>
          <w:tcPr>
            <w:tcW w:w="850" w:type="dxa"/>
          </w:tcPr>
          <w:p w14:paraId="20ED96C7" w14:textId="0738DA39" w:rsidR="000F43D7" w:rsidRDefault="000F43D7" w:rsidP="000F43D7">
            <w:pPr>
              <w:adjustRightInd w:val="0"/>
              <w:snapToGrid w:val="0"/>
              <w:spacing w:line="500" w:lineRule="exact"/>
              <w:jc w:val="center"/>
              <w:rPr>
                <w:rFonts w:ascii="仿宋" w:eastAsia="仿宋" w:hAnsi="仿宋" w:hint="eastAsia"/>
                <w:sz w:val="28"/>
                <w:szCs w:val="28"/>
              </w:rPr>
            </w:pPr>
            <w:r>
              <w:rPr>
                <w:rFonts w:ascii="仿宋" w:eastAsia="仿宋" w:hAnsi="仿宋" w:hint="eastAsia"/>
                <w:sz w:val="28"/>
                <w:szCs w:val="28"/>
              </w:rPr>
              <w:t>数量</w:t>
            </w:r>
          </w:p>
        </w:tc>
        <w:tc>
          <w:tcPr>
            <w:tcW w:w="851" w:type="dxa"/>
          </w:tcPr>
          <w:p w14:paraId="55BE1A65" w14:textId="2B18670B" w:rsidR="000F43D7" w:rsidRDefault="000F43D7" w:rsidP="000F43D7">
            <w:pPr>
              <w:adjustRightInd w:val="0"/>
              <w:snapToGrid w:val="0"/>
              <w:spacing w:line="500" w:lineRule="exact"/>
              <w:jc w:val="center"/>
              <w:rPr>
                <w:rFonts w:ascii="仿宋" w:eastAsia="仿宋" w:hAnsi="仿宋" w:hint="eastAsia"/>
                <w:sz w:val="28"/>
                <w:szCs w:val="28"/>
              </w:rPr>
            </w:pPr>
            <w:r>
              <w:rPr>
                <w:rFonts w:ascii="仿宋" w:eastAsia="仿宋" w:hAnsi="仿宋" w:hint="eastAsia"/>
                <w:sz w:val="28"/>
                <w:szCs w:val="28"/>
              </w:rPr>
              <w:t>单位</w:t>
            </w:r>
          </w:p>
        </w:tc>
        <w:tc>
          <w:tcPr>
            <w:tcW w:w="5295" w:type="dxa"/>
          </w:tcPr>
          <w:p w14:paraId="7907872E" w14:textId="6235E806" w:rsidR="000F43D7" w:rsidRDefault="000F43D7" w:rsidP="000F43D7">
            <w:pPr>
              <w:adjustRightInd w:val="0"/>
              <w:snapToGrid w:val="0"/>
              <w:spacing w:line="500" w:lineRule="exact"/>
              <w:jc w:val="center"/>
              <w:rPr>
                <w:rFonts w:ascii="仿宋" w:eastAsia="仿宋" w:hAnsi="仿宋" w:hint="eastAsia"/>
                <w:sz w:val="28"/>
                <w:szCs w:val="28"/>
              </w:rPr>
            </w:pPr>
            <w:r>
              <w:rPr>
                <w:rFonts w:ascii="仿宋" w:eastAsia="仿宋" w:hAnsi="仿宋" w:hint="eastAsia"/>
                <w:sz w:val="28"/>
                <w:szCs w:val="28"/>
              </w:rPr>
              <w:t>参数</w:t>
            </w:r>
          </w:p>
        </w:tc>
      </w:tr>
      <w:tr w:rsidR="000F43D7" w14:paraId="084F1DB7" w14:textId="77777777" w:rsidTr="00BA2268">
        <w:tc>
          <w:tcPr>
            <w:tcW w:w="1526" w:type="dxa"/>
            <w:vAlign w:val="center"/>
          </w:tcPr>
          <w:p w14:paraId="313AD3C2" w14:textId="019D9E78" w:rsidR="000F43D7" w:rsidRPr="00BA2268" w:rsidRDefault="000F43D7" w:rsidP="00BA2268">
            <w:pPr>
              <w:adjustRightInd w:val="0"/>
              <w:snapToGrid w:val="0"/>
              <w:spacing w:line="500" w:lineRule="exact"/>
              <w:jc w:val="center"/>
              <w:rPr>
                <w:rFonts w:ascii="仿宋" w:eastAsia="仿宋" w:hAnsi="仿宋" w:hint="eastAsia"/>
                <w:sz w:val="24"/>
              </w:rPr>
            </w:pPr>
            <w:r w:rsidRPr="00BA2268">
              <w:rPr>
                <w:rFonts w:ascii="仿宋" w:eastAsia="仿宋" w:hAnsi="仿宋" w:hint="eastAsia"/>
                <w:sz w:val="24"/>
              </w:rPr>
              <w:t>监控设备（摄像机）</w:t>
            </w:r>
          </w:p>
        </w:tc>
        <w:tc>
          <w:tcPr>
            <w:tcW w:w="850" w:type="dxa"/>
            <w:vAlign w:val="center"/>
          </w:tcPr>
          <w:p w14:paraId="38DA96D7" w14:textId="117CF9A5" w:rsidR="000F43D7" w:rsidRPr="00BA2268" w:rsidRDefault="000F43D7" w:rsidP="00BA2268">
            <w:pPr>
              <w:adjustRightInd w:val="0"/>
              <w:snapToGrid w:val="0"/>
              <w:spacing w:line="500" w:lineRule="exact"/>
              <w:jc w:val="center"/>
              <w:rPr>
                <w:rFonts w:ascii="仿宋" w:eastAsia="仿宋" w:hAnsi="仿宋" w:hint="eastAsia"/>
                <w:sz w:val="24"/>
              </w:rPr>
            </w:pPr>
            <w:r w:rsidRPr="00BA2268">
              <w:rPr>
                <w:rFonts w:ascii="仿宋" w:eastAsia="仿宋" w:hAnsi="仿宋" w:hint="eastAsia"/>
                <w:sz w:val="24"/>
              </w:rPr>
              <w:t>12</w:t>
            </w:r>
          </w:p>
        </w:tc>
        <w:tc>
          <w:tcPr>
            <w:tcW w:w="851" w:type="dxa"/>
            <w:vAlign w:val="center"/>
          </w:tcPr>
          <w:p w14:paraId="34D97605" w14:textId="24BCAAAA" w:rsidR="000F43D7" w:rsidRPr="00BA2268" w:rsidRDefault="000F43D7" w:rsidP="00BA2268">
            <w:pPr>
              <w:adjustRightInd w:val="0"/>
              <w:snapToGrid w:val="0"/>
              <w:spacing w:line="500" w:lineRule="exact"/>
              <w:jc w:val="center"/>
              <w:rPr>
                <w:rFonts w:ascii="仿宋" w:eastAsia="仿宋" w:hAnsi="仿宋" w:hint="eastAsia"/>
                <w:sz w:val="24"/>
              </w:rPr>
            </w:pPr>
            <w:r w:rsidRPr="00BA2268">
              <w:rPr>
                <w:rFonts w:ascii="仿宋" w:eastAsia="仿宋" w:hAnsi="仿宋" w:hint="eastAsia"/>
                <w:sz w:val="24"/>
              </w:rPr>
              <w:t>个</w:t>
            </w:r>
          </w:p>
        </w:tc>
        <w:tc>
          <w:tcPr>
            <w:tcW w:w="5295" w:type="dxa"/>
            <w:vAlign w:val="center"/>
          </w:tcPr>
          <w:p w14:paraId="15917556" w14:textId="10611BAF" w:rsidR="000F43D7" w:rsidRPr="00BA2268" w:rsidRDefault="000F43D7" w:rsidP="00BA2268">
            <w:pPr>
              <w:adjustRightInd w:val="0"/>
              <w:snapToGrid w:val="0"/>
              <w:spacing w:line="500" w:lineRule="exact"/>
              <w:rPr>
                <w:rFonts w:ascii="仿宋" w:eastAsia="仿宋" w:hAnsi="仿宋" w:hint="eastAsia"/>
                <w:sz w:val="24"/>
              </w:rPr>
            </w:pPr>
            <w:r w:rsidRPr="00BA2268">
              <w:rPr>
                <w:rFonts w:ascii="仿宋" w:eastAsia="仿宋" w:hAnsi="仿宋" w:hint="eastAsia"/>
                <w:sz w:val="24"/>
              </w:rPr>
              <w:t>符合公共安全视频监控联网系统信息传输、交换、控制技术要求（GB/T28181—2016协议），分辨率不低于1080P；配备不低于4MM镜头，不少于400万像素，支持云台旋转；支持4G和有线，确保能够接入云眸工程并完成拍摄任务；自带不低于256G内存，可通过读卡器快速读取视频文件并存入U盘；采用电源供电；配备软件进行控制；</w:t>
            </w:r>
          </w:p>
        </w:tc>
      </w:tr>
      <w:tr w:rsidR="000F43D7" w14:paraId="1B04FE7B" w14:textId="77777777" w:rsidTr="00BA2268">
        <w:tc>
          <w:tcPr>
            <w:tcW w:w="1526" w:type="dxa"/>
            <w:vAlign w:val="center"/>
          </w:tcPr>
          <w:p w14:paraId="5E33B52B" w14:textId="1E0A8C8B" w:rsidR="000F43D7" w:rsidRPr="00BA2268" w:rsidRDefault="000F43D7" w:rsidP="00BA2268">
            <w:pPr>
              <w:adjustRightInd w:val="0"/>
              <w:snapToGrid w:val="0"/>
              <w:spacing w:line="500" w:lineRule="exact"/>
              <w:jc w:val="center"/>
              <w:rPr>
                <w:rFonts w:ascii="仿宋" w:eastAsia="仿宋" w:hAnsi="仿宋" w:hint="eastAsia"/>
                <w:sz w:val="24"/>
              </w:rPr>
            </w:pPr>
            <w:r w:rsidRPr="00BA2268">
              <w:rPr>
                <w:rFonts w:ascii="仿宋" w:eastAsia="仿宋" w:hAnsi="仿宋" w:hint="eastAsia"/>
                <w:sz w:val="24"/>
              </w:rPr>
              <w:lastRenderedPageBreak/>
              <w:t>支架</w:t>
            </w:r>
          </w:p>
        </w:tc>
        <w:tc>
          <w:tcPr>
            <w:tcW w:w="850" w:type="dxa"/>
            <w:vAlign w:val="center"/>
          </w:tcPr>
          <w:p w14:paraId="00BA1B9A" w14:textId="0281F17B" w:rsidR="000F43D7" w:rsidRPr="00BA2268" w:rsidRDefault="00BA2268" w:rsidP="00BA2268">
            <w:pPr>
              <w:adjustRightInd w:val="0"/>
              <w:snapToGrid w:val="0"/>
              <w:spacing w:line="500" w:lineRule="exact"/>
              <w:jc w:val="center"/>
              <w:rPr>
                <w:rFonts w:ascii="仿宋" w:eastAsia="仿宋" w:hAnsi="仿宋" w:hint="eastAsia"/>
                <w:sz w:val="24"/>
              </w:rPr>
            </w:pPr>
            <w:r w:rsidRPr="00BA2268">
              <w:rPr>
                <w:rFonts w:ascii="仿宋" w:eastAsia="仿宋" w:hAnsi="仿宋" w:hint="eastAsia"/>
                <w:sz w:val="24"/>
              </w:rPr>
              <w:t>12</w:t>
            </w:r>
          </w:p>
        </w:tc>
        <w:tc>
          <w:tcPr>
            <w:tcW w:w="851" w:type="dxa"/>
            <w:vAlign w:val="center"/>
          </w:tcPr>
          <w:p w14:paraId="7EC18269" w14:textId="310CF5A9" w:rsidR="000F43D7" w:rsidRPr="00BA2268" w:rsidRDefault="00BA2268" w:rsidP="00BA2268">
            <w:pPr>
              <w:adjustRightInd w:val="0"/>
              <w:snapToGrid w:val="0"/>
              <w:spacing w:line="500" w:lineRule="exact"/>
              <w:jc w:val="center"/>
              <w:rPr>
                <w:rFonts w:ascii="仿宋" w:eastAsia="仿宋" w:hAnsi="仿宋" w:hint="eastAsia"/>
                <w:sz w:val="24"/>
              </w:rPr>
            </w:pPr>
            <w:r w:rsidRPr="00BA2268">
              <w:rPr>
                <w:rFonts w:ascii="仿宋" w:eastAsia="仿宋" w:hAnsi="仿宋" w:hint="eastAsia"/>
                <w:sz w:val="24"/>
              </w:rPr>
              <w:t>个</w:t>
            </w:r>
          </w:p>
        </w:tc>
        <w:tc>
          <w:tcPr>
            <w:tcW w:w="5295" w:type="dxa"/>
            <w:vAlign w:val="center"/>
          </w:tcPr>
          <w:p w14:paraId="60B50170" w14:textId="0573C844" w:rsidR="000F43D7" w:rsidRPr="002C5BE6" w:rsidRDefault="000F43D7" w:rsidP="00BA2268">
            <w:pPr>
              <w:adjustRightInd w:val="0"/>
              <w:snapToGrid w:val="0"/>
              <w:spacing w:line="500" w:lineRule="exact"/>
              <w:rPr>
                <w:rFonts w:ascii="仿宋" w:eastAsia="仿宋" w:hAnsi="仿宋" w:hint="eastAsia"/>
                <w:sz w:val="24"/>
              </w:rPr>
            </w:pPr>
            <w:r w:rsidRPr="002C5BE6">
              <w:rPr>
                <w:rFonts w:ascii="仿宋" w:eastAsia="仿宋" w:hAnsi="仿宋" w:hint="eastAsia"/>
                <w:sz w:val="24"/>
              </w:rPr>
              <w:t>支架要求为可移动式三脚架，管径要求3.5~4cm，2节管，使用最高高度不小于3m，完全收纳不大于1.6m，拍摄过程中应稳定无晃动。摄像机的拆装应方便快捷。</w:t>
            </w:r>
          </w:p>
        </w:tc>
      </w:tr>
      <w:tr w:rsidR="000F43D7" w14:paraId="0BD3C00A" w14:textId="77777777" w:rsidTr="00BA2268">
        <w:tc>
          <w:tcPr>
            <w:tcW w:w="1526" w:type="dxa"/>
            <w:vAlign w:val="center"/>
          </w:tcPr>
          <w:p w14:paraId="29A37187" w14:textId="1A916983" w:rsidR="000F43D7" w:rsidRPr="00BA2268" w:rsidRDefault="000F43D7" w:rsidP="00BA2268">
            <w:pPr>
              <w:adjustRightInd w:val="0"/>
              <w:snapToGrid w:val="0"/>
              <w:spacing w:line="500" w:lineRule="exact"/>
              <w:jc w:val="center"/>
              <w:rPr>
                <w:rFonts w:ascii="仿宋" w:eastAsia="仿宋" w:hAnsi="仿宋" w:hint="eastAsia"/>
                <w:sz w:val="24"/>
              </w:rPr>
            </w:pPr>
            <w:r w:rsidRPr="00BA2268">
              <w:rPr>
                <w:rFonts w:ascii="仿宋" w:eastAsia="仿宋" w:hAnsi="仿宋" w:hint="eastAsia"/>
                <w:sz w:val="24"/>
              </w:rPr>
              <w:t>U盘</w:t>
            </w:r>
          </w:p>
        </w:tc>
        <w:tc>
          <w:tcPr>
            <w:tcW w:w="850" w:type="dxa"/>
            <w:vAlign w:val="center"/>
          </w:tcPr>
          <w:p w14:paraId="7E470E66" w14:textId="4E19BA8C" w:rsidR="000F43D7" w:rsidRPr="00BA2268" w:rsidRDefault="00BA2268" w:rsidP="00BA2268">
            <w:pPr>
              <w:adjustRightInd w:val="0"/>
              <w:snapToGrid w:val="0"/>
              <w:spacing w:line="500" w:lineRule="exact"/>
              <w:jc w:val="center"/>
              <w:rPr>
                <w:rFonts w:ascii="仿宋" w:eastAsia="仿宋" w:hAnsi="仿宋" w:hint="eastAsia"/>
                <w:sz w:val="24"/>
              </w:rPr>
            </w:pPr>
            <w:r w:rsidRPr="00BA2268">
              <w:rPr>
                <w:rFonts w:ascii="仿宋" w:eastAsia="仿宋" w:hAnsi="仿宋" w:hint="eastAsia"/>
                <w:sz w:val="24"/>
              </w:rPr>
              <w:t>18</w:t>
            </w:r>
          </w:p>
        </w:tc>
        <w:tc>
          <w:tcPr>
            <w:tcW w:w="851" w:type="dxa"/>
            <w:vAlign w:val="center"/>
          </w:tcPr>
          <w:p w14:paraId="07004E67" w14:textId="3FBCCE08" w:rsidR="000F43D7" w:rsidRPr="00BA2268" w:rsidRDefault="00BA2268" w:rsidP="00BA2268">
            <w:pPr>
              <w:adjustRightInd w:val="0"/>
              <w:snapToGrid w:val="0"/>
              <w:spacing w:line="500" w:lineRule="exact"/>
              <w:jc w:val="center"/>
              <w:rPr>
                <w:rFonts w:ascii="仿宋" w:eastAsia="仿宋" w:hAnsi="仿宋" w:hint="eastAsia"/>
                <w:sz w:val="24"/>
              </w:rPr>
            </w:pPr>
            <w:r w:rsidRPr="00BA2268">
              <w:rPr>
                <w:rFonts w:ascii="仿宋" w:eastAsia="仿宋" w:hAnsi="仿宋" w:hint="eastAsia"/>
                <w:sz w:val="24"/>
              </w:rPr>
              <w:t>个</w:t>
            </w:r>
          </w:p>
        </w:tc>
        <w:tc>
          <w:tcPr>
            <w:tcW w:w="5295" w:type="dxa"/>
            <w:vAlign w:val="center"/>
          </w:tcPr>
          <w:p w14:paraId="31CC75E6" w14:textId="6B4C5149" w:rsidR="000F43D7" w:rsidRPr="00BA2268" w:rsidRDefault="000F43D7" w:rsidP="00BA2268">
            <w:pPr>
              <w:adjustRightInd w:val="0"/>
              <w:snapToGrid w:val="0"/>
              <w:spacing w:line="500" w:lineRule="exact"/>
              <w:rPr>
                <w:rFonts w:ascii="仿宋" w:eastAsia="仿宋" w:hAnsi="仿宋" w:hint="eastAsia"/>
                <w:sz w:val="24"/>
              </w:rPr>
            </w:pPr>
            <w:r w:rsidRPr="00BA2268">
              <w:rPr>
                <w:rFonts w:ascii="仿宋" w:eastAsia="仿宋" w:hAnsi="仿宋" w:hint="eastAsia"/>
                <w:sz w:val="24"/>
              </w:rPr>
              <w:t>容量：≥256GB；接口类型：USB3.2Gen1（兼容USB3.0/2.0），Type-A或Type-C双接口（适配多种设备）；建议品牌：三星、闪迪（SanDisk)、金士顿（Kingston)等；</w:t>
            </w:r>
          </w:p>
        </w:tc>
      </w:tr>
      <w:tr w:rsidR="000F43D7" w14:paraId="3ABFE06E" w14:textId="77777777" w:rsidTr="00BA2268">
        <w:tc>
          <w:tcPr>
            <w:tcW w:w="1526" w:type="dxa"/>
            <w:vAlign w:val="center"/>
          </w:tcPr>
          <w:p w14:paraId="557AFE0C" w14:textId="74863FD0" w:rsidR="000F43D7" w:rsidRPr="00BA2268" w:rsidRDefault="000F43D7" w:rsidP="00BA2268">
            <w:pPr>
              <w:adjustRightInd w:val="0"/>
              <w:snapToGrid w:val="0"/>
              <w:spacing w:line="500" w:lineRule="exact"/>
              <w:jc w:val="center"/>
              <w:rPr>
                <w:rFonts w:ascii="仿宋" w:eastAsia="仿宋" w:hAnsi="仿宋" w:hint="eastAsia"/>
                <w:sz w:val="24"/>
              </w:rPr>
            </w:pPr>
            <w:r w:rsidRPr="00BA2268">
              <w:rPr>
                <w:rFonts w:ascii="仿宋" w:eastAsia="仿宋" w:hAnsi="仿宋" w:hint="eastAsia"/>
                <w:sz w:val="24"/>
              </w:rPr>
              <w:t>SD高速读卡器</w:t>
            </w:r>
          </w:p>
        </w:tc>
        <w:tc>
          <w:tcPr>
            <w:tcW w:w="850" w:type="dxa"/>
            <w:vAlign w:val="center"/>
          </w:tcPr>
          <w:p w14:paraId="6A70F7F6" w14:textId="228B1213" w:rsidR="000F43D7" w:rsidRPr="00BA2268" w:rsidRDefault="00BA2268" w:rsidP="00BA2268">
            <w:pPr>
              <w:adjustRightInd w:val="0"/>
              <w:snapToGrid w:val="0"/>
              <w:spacing w:line="500" w:lineRule="exact"/>
              <w:jc w:val="center"/>
              <w:rPr>
                <w:rFonts w:ascii="仿宋" w:eastAsia="仿宋" w:hAnsi="仿宋" w:hint="eastAsia"/>
                <w:sz w:val="24"/>
              </w:rPr>
            </w:pPr>
            <w:r w:rsidRPr="00BA2268">
              <w:rPr>
                <w:rFonts w:ascii="仿宋" w:eastAsia="仿宋" w:hAnsi="仿宋" w:hint="eastAsia"/>
                <w:sz w:val="24"/>
              </w:rPr>
              <w:t>2</w:t>
            </w:r>
          </w:p>
        </w:tc>
        <w:tc>
          <w:tcPr>
            <w:tcW w:w="851" w:type="dxa"/>
            <w:vAlign w:val="center"/>
          </w:tcPr>
          <w:p w14:paraId="0AE57DE6" w14:textId="4938D110" w:rsidR="000F43D7" w:rsidRPr="00BA2268" w:rsidRDefault="00BA2268" w:rsidP="00BA2268">
            <w:pPr>
              <w:adjustRightInd w:val="0"/>
              <w:snapToGrid w:val="0"/>
              <w:spacing w:line="500" w:lineRule="exact"/>
              <w:jc w:val="center"/>
              <w:rPr>
                <w:rFonts w:ascii="仿宋" w:eastAsia="仿宋" w:hAnsi="仿宋" w:hint="eastAsia"/>
                <w:sz w:val="24"/>
              </w:rPr>
            </w:pPr>
            <w:r w:rsidRPr="00BA2268">
              <w:rPr>
                <w:rFonts w:ascii="仿宋" w:eastAsia="仿宋" w:hAnsi="仿宋" w:hint="eastAsia"/>
                <w:sz w:val="24"/>
              </w:rPr>
              <w:t>个</w:t>
            </w:r>
          </w:p>
        </w:tc>
        <w:tc>
          <w:tcPr>
            <w:tcW w:w="5295" w:type="dxa"/>
            <w:vAlign w:val="center"/>
          </w:tcPr>
          <w:p w14:paraId="211B98C1" w14:textId="1E03D5BE" w:rsidR="000F43D7" w:rsidRPr="00BA2268" w:rsidRDefault="000F43D7" w:rsidP="00BA2268">
            <w:pPr>
              <w:adjustRightInd w:val="0"/>
              <w:snapToGrid w:val="0"/>
              <w:spacing w:line="500" w:lineRule="exact"/>
              <w:rPr>
                <w:rFonts w:ascii="仿宋" w:eastAsia="仿宋" w:hAnsi="仿宋" w:hint="eastAsia"/>
                <w:sz w:val="24"/>
              </w:rPr>
            </w:pPr>
            <w:r w:rsidRPr="00BA2268">
              <w:rPr>
                <w:rFonts w:ascii="仿宋" w:eastAsia="仿宋" w:hAnsi="仿宋" w:hint="eastAsia"/>
                <w:sz w:val="24"/>
              </w:rPr>
              <w:t>支持卡型：SD/SDHC/SDXC、microSD(通过适配器）；接口类型：USB3.2Gen2（10Gbps),Type-A或Type-C接口；建议品牌：雷克沙、创见（Transcend)、索尼、闪迪等。</w:t>
            </w:r>
          </w:p>
        </w:tc>
      </w:tr>
      <w:tr w:rsidR="000F43D7" w14:paraId="5054B0A6" w14:textId="77777777" w:rsidTr="00BA2268">
        <w:tc>
          <w:tcPr>
            <w:tcW w:w="1526" w:type="dxa"/>
            <w:vAlign w:val="center"/>
          </w:tcPr>
          <w:p w14:paraId="6E11BE44" w14:textId="61502F2E" w:rsidR="000F43D7" w:rsidRPr="00BA2268" w:rsidRDefault="000F43D7" w:rsidP="00BA2268">
            <w:pPr>
              <w:adjustRightInd w:val="0"/>
              <w:snapToGrid w:val="0"/>
              <w:spacing w:line="500" w:lineRule="exact"/>
              <w:jc w:val="center"/>
              <w:rPr>
                <w:rFonts w:ascii="仿宋" w:eastAsia="仿宋" w:hAnsi="仿宋" w:hint="eastAsia"/>
                <w:sz w:val="24"/>
              </w:rPr>
            </w:pPr>
            <w:r w:rsidRPr="00BA2268">
              <w:rPr>
                <w:rFonts w:ascii="仿宋" w:eastAsia="仿宋" w:hAnsi="仿宋" w:hint="eastAsia"/>
                <w:sz w:val="24"/>
              </w:rPr>
              <w:t>扫脸签到设备</w:t>
            </w:r>
          </w:p>
        </w:tc>
        <w:tc>
          <w:tcPr>
            <w:tcW w:w="850" w:type="dxa"/>
            <w:vAlign w:val="center"/>
          </w:tcPr>
          <w:p w14:paraId="39BD1C88" w14:textId="0F6E2EC1" w:rsidR="000F43D7" w:rsidRPr="00BA2268" w:rsidRDefault="00BA2268" w:rsidP="00BA2268">
            <w:pPr>
              <w:adjustRightInd w:val="0"/>
              <w:snapToGrid w:val="0"/>
              <w:spacing w:line="500" w:lineRule="exact"/>
              <w:jc w:val="center"/>
              <w:rPr>
                <w:rFonts w:ascii="仿宋" w:eastAsia="仿宋" w:hAnsi="仿宋" w:hint="eastAsia"/>
                <w:sz w:val="24"/>
              </w:rPr>
            </w:pPr>
            <w:r w:rsidRPr="00BA2268">
              <w:rPr>
                <w:rFonts w:ascii="仿宋" w:eastAsia="仿宋" w:hAnsi="仿宋" w:hint="eastAsia"/>
                <w:sz w:val="24"/>
              </w:rPr>
              <w:t>6</w:t>
            </w:r>
          </w:p>
        </w:tc>
        <w:tc>
          <w:tcPr>
            <w:tcW w:w="851" w:type="dxa"/>
            <w:vAlign w:val="center"/>
          </w:tcPr>
          <w:p w14:paraId="26FC618D" w14:textId="23B92995" w:rsidR="000F43D7" w:rsidRPr="00BA2268" w:rsidRDefault="00BA2268" w:rsidP="00BA2268">
            <w:pPr>
              <w:adjustRightInd w:val="0"/>
              <w:snapToGrid w:val="0"/>
              <w:spacing w:line="500" w:lineRule="exact"/>
              <w:jc w:val="center"/>
              <w:rPr>
                <w:rFonts w:ascii="仿宋" w:eastAsia="仿宋" w:hAnsi="仿宋" w:hint="eastAsia"/>
                <w:sz w:val="24"/>
              </w:rPr>
            </w:pPr>
            <w:r w:rsidRPr="00BA2268">
              <w:rPr>
                <w:rFonts w:ascii="仿宋" w:eastAsia="仿宋" w:hAnsi="仿宋" w:hint="eastAsia"/>
                <w:sz w:val="24"/>
              </w:rPr>
              <w:t>个</w:t>
            </w:r>
          </w:p>
        </w:tc>
        <w:tc>
          <w:tcPr>
            <w:tcW w:w="5295" w:type="dxa"/>
            <w:vAlign w:val="center"/>
          </w:tcPr>
          <w:p w14:paraId="3B373763" w14:textId="58C4AD95" w:rsidR="000F43D7" w:rsidRPr="00BA2268" w:rsidRDefault="000F43D7" w:rsidP="00BA2268">
            <w:pPr>
              <w:adjustRightInd w:val="0"/>
              <w:snapToGrid w:val="0"/>
              <w:spacing w:line="500" w:lineRule="exact"/>
              <w:rPr>
                <w:rFonts w:ascii="仿宋" w:eastAsia="仿宋" w:hAnsi="仿宋" w:hint="eastAsia"/>
                <w:sz w:val="24"/>
              </w:rPr>
            </w:pPr>
            <w:r w:rsidRPr="00BA2268">
              <w:rPr>
                <w:rFonts w:ascii="仿宋" w:eastAsia="仿宋" w:hAnsi="仿宋" w:hint="eastAsia"/>
                <w:sz w:val="24"/>
              </w:rPr>
              <w:t>处理器：不低于高通骁龙7系列或同级别芯片（如联发科天玑8000系列），确保人脸识别算法流畅运行。内存与存储：RAM≥8GB，ROM≥256GB。电池容量：≥4500mAh，支持快充（≥30W），连续使用续航时间≥8小时。前置摄像头：≥1600万像素，确保暗光、逆光环境下精准识别。屏幕尺寸：6.0-6.7英寸，分辨率≥1080P，支持高刷新率（≥90Hz）。交付时应含贴膜和保护壳。扫脸签到设备建议品牌：华为、荣耀、小米等。</w:t>
            </w:r>
          </w:p>
        </w:tc>
      </w:tr>
    </w:tbl>
    <w:p w14:paraId="613EE299" w14:textId="009490CE" w:rsidR="007C18D6" w:rsidRDefault="007C18D6" w:rsidP="007C18D6">
      <w:pPr>
        <w:adjustRightInd w:val="0"/>
        <w:snapToGrid w:val="0"/>
        <w:spacing w:line="500" w:lineRule="exact"/>
        <w:ind w:firstLineChars="200" w:firstLine="560"/>
        <w:jc w:val="left"/>
        <w:rPr>
          <w:rFonts w:ascii="仿宋" w:eastAsia="仿宋" w:hAnsi="仿宋" w:hint="eastAsia"/>
          <w:sz w:val="28"/>
          <w:szCs w:val="28"/>
        </w:rPr>
      </w:pPr>
      <w:r>
        <w:rPr>
          <w:rFonts w:ascii="仿宋" w:eastAsia="仿宋" w:hAnsi="仿宋" w:hint="eastAsia"/>
          <w:sz w:val="28"/>
          <w:szCs w:val="28"/>
        </w:rPr>
        <w:t>投标单位可参照或等同于上表品牌进行投标。</w:t>
      </w:r>
    </w:p>
    <w:p w14:paraId="54C575DC"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1.其他技术要求</w:t>
      </w:r>
    </w:p>
    <w:p w14:paraId="36476798"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 xml:space="preserve">（1）数据安全与加密  </w:t>
      </w:r>
    </w:p>
    <w:p w14:paraId="6C5DF08F"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 xml:space="preserve">①摄像机存储的视频文件需支持AES 256-bit加密功能，确保数据传输和存储过程中不被篡改或泄露。  </w:t>
      </w:r>
    </w:p>
    <w:p w14:paraId="6AE27C95"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②U盘需预装企业级防病毒软件，并支持写保护功能，防止未经</w:t>
      </w:r>
      <w:r w:rsidRPr="00CA73C1">
        <w:rPr>
          <w:rFonts w:ascii="仿宋" w:eastAsia="仿宋" w:hAnsi="仿宋" w:hint="eastAsia"/>
          <w:sz w:val="28"/>
          <w:szCs w:val="28"/>
        </w:rPr>
        <w:lastRenderedPageBreak/>
        <w:t xml:space="preserve">授权的数据修改。  </w:t>
      </w:r>
    </w:p>
    <w:p w14:paraId="0DD249DB"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 xml:space="preserve">（2）系统兼容性与接口规范  </w:t>
      </w:r>
    </w:p>
    <w:p w14:paraId="5768156C"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 xml:space="preserve">摄像机控制软件需兼容Windows 10/11操作系统，并开放API接口，以便与“云眸工程”平台无缝对接。  </w:t>
      </w:r>
    </w:p>
    <w:p w14:paraId="4F0AB949"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存储设备（U盘、读卡器）需支持FAT32/</w:t>
      </w:r>
      <w:proofErr w:type="spellStart"/>
      <w:r w:rsidRPr="00CA73C1">
        <w:rPr>
          <w:rFonts w:ascii="仿宋" w:eastAsia="仿宋" w:hAnsi="仿宋" w:hint="eastAsia"/>
          <w:sz w:val="28"/>
          <w:szCs w:val="28"/>
        </w:rPr>
        <w:t>exFAT</w:t>
      </w:r>
      <w:proofErr w:type="spellEnd"/>
      <w:r w:rsidRPr="00CA73C1">
        <w:rPr>
          <w:rFonts w:ascii="仿宋" w:eastAsia="仿宋" w:hAnsi="仿宋" w:hint="eastAsia"/>
          <w:sz w:val="28"/>
          <w:szCs w:val="28"/>
        </w:rPr>
        <w:t xml:space="preserve">/NTFS文件系统，确保跨平台（Windows/macOS）文件读写兼容性。  </w:t>
      </w:r>
    </w:p>
    <w:p w14:paraId="6972F252"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 xml:space="preserve">（3）扩展性与升级能力  </w:t>
      </w:r>
    </w:p>
    <w:p w14:paraId="79C71498"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 xml:space="preserve">摄像机固件需支持远程在线升级，预留接口未来扩展5G模块或更高分辨率传感器。  </w:t>
      </w:r>
    </w:p>
    <w:p w14:paraId="656DFF22"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NAS或服务器存储架构需预留至少20%的容量冗余，支持后续扩容至100TB。</w:t>
      </w:r>
    </w:p>
    <w:p w14:paraId="47E19531"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 xml:space="preserve">2.其他服务要求  </w:t>
      </w:r>
    </w:p>
    <w:p w14:paraId="34254A79"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 xml:space="preserve">（1）安装与调试服务  </w:t>
      </w:r>
    </w:p>
    <w:p w14:paraId="15A6DD59"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 xml:space="preserve">供应商需提供现场安装服务，确保12套摄像机按双机位要求部署（每教室前、后各1台），并完成云台调试、时间轴同步设置。  </w:t>
      </w:r>
    </w:p>
    <w:p w14:paraId="3D866D8F"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 xml:space="preserve">安装后需进行72小时稳定性测试，确保连续拍摄无中断、视频文件完整。  </w:t>
      </w:r>
    </w:p>
    <w:p w14:paraId="6925D2B3"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 xml:space="preserve">（2）培训与技术支持  </w:t>
      </w:r>
    </w:p>
    <w:p w14:paraId="6B110F5E"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 xml:space="preserve">提供至少1天的现场培训，内容涵盖设备操作、视频导出流程、故障排查及云眸工程接入操作。  </w:t>
      </w:r>
    </w:p>
    <w:p w14:paraId="08876A09"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 xml:space="preserve">培训材料需包含中文版操作手册及视频教程，并留存电子版供后续使用。  </w:t>
      </w:r>
    </w:p>
    <w:p w14:paraId="4DFB8980"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 xml:space="preserve">（3）售后服务与响应  </w:t>
      </w:r>
    </w:p>
    <w:p w14:paraId="45D6D01D"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 xml:space="preserve">提供3年整机质保（含镜头、支架、电源适配器），关键部件（如摄像机主板）质保延长至5年。  </w:t>
      </w:r>
    </w:p>
    <w:p w14:paraId="5CFAAF7E"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 xml:space="preserve">故障响应时间≤48小时，紧急问题（如系统崩溃、数据丢失）需提供7×24小时远程支持。  </w:t>
      </w:r>
    </w:p>
    <w:p w14:paraId="182B4F24"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lastRenderedPageBreak/>
        <w:t xml:space="preserve">（4）数据管理与备份  </w:t>
      </w:r>
    </w:p>
    <w:p w14:paraId="5087CDCD"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 xml:space="preserve">供应商需协助配置视频文件的自动备份机制，每日拍摄结束后自动将数据同步至指定U盘或本地服务器。  </w:t>
      </w:r>
    </w:p>
    <w:p w14:paraId="04EF1462"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 xml:space="preserve">提供数据迁移服务，确保旧系统历史视频文件（如有）完整导入新存储设备。  </w:t>
      </w:r>
    </w:p>
    <w:p w14:paraId="62ED9E16"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 xml:space="preserve">（5）合规与环保要求  </w:t>
      </w:r>
    </w:p>
    <w:p w14:paraId="50D68B75"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 xml:space="preserve">设备需通过CCC认证（摄像机、电源适配器）、无线电型号核准证（如无线传输模块）。  </w:t>
      </w:r>
    </w:p>
    <w:p w14:paraId="51B0DCB2"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包装材料需符合国家环保标准（GB/T 16716-2018），并提供设备报废回收服务。</w:t>
      </w:r>
    </w:p>
    <w:p w14:paraId="090F86AA"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 xml:space="preserve">3.文档验收与支持  </w:t>
      </w:r>
    </w:p>
    <w:p w14:paraId="33ADCDBF"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 xml:space="preserve">（1）技术文档提交  </w:t>
      </w:r>
    </w:p>
    <w:p w14:paraId="2DBAF5C0"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 xml:space="preserve">供应商需提供设备技术参数说明书、GB/T28181-2016协议合规证明、加密功能测试报告。  </w:t>
      </w:r>
    </w:p>
    <w:p w14:paraId="787286A9"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 xml:space="preserve">提供完整的系统架构图及接口协议文档，便于后期维护和扩展。  </w:t>
      </w:r>
    </w:p>
    <w:p w14:paraId="5CA4FF46"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 xml:space="preserve">（2）验收辅助服务  </w:t>
      </w:r>
    </w:p>
    <w:p w14:paraId="40E20043"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验收时需使用专业工具（如</w:t>
      </w:r>
      <w:proofErr w:type="spellStart"/>
      <w:r w:rsidRPr="00CA73C1">
        <w:rPr>
          <w:rFonts w:ascii="仿宋" w:eastAsia="仿宋" w:hAnsi="仿宋" w:hint="eastAsia"/>
          <w:sz w:val="28"/>
          <w:szCs w:val="28"/>
        </w:rPr>
        <w:t>CrystalDiskMark</w:t>
      </w:r>
      <w:proofErr w:type="spellEnd"/>
      <w:r w:rsidRPr="00CA73C1">
        <w:rPr>
          <w:rFonts w:ascii="仿宋" w:eastAsia="仿宋" w:hAnsi="仿宋" w:hint="eastAsia"/>
          <w:sz w:val="28"/>
          <w:szCs w:val="28"/>
        </w:rPr>
        <w:t xml:space="preserve">、视频时间轴同步检测软件）提供实时性能测试数据。  </w:t>
      </w:r>
    </w:p>
    <w:p w14:paraId="3930F065"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 xml:space="preserve">验收报告需包含设备序列号、测试截图、双方签字确认页，并加盖供应商公章。  </w:t>
      </w:r>
    </w:p>
    <w:p w14:paraId="2583154E"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4.违约责任</w:t>
      </w:r>
    </w:p>
    <w:p w14:paraId="30D5172C"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 xml:space="preserve">（1）若设备性能不达标（如分辨率、协议兼容性、存储容量），按合同金额的10%扣除违约金。  </w:t>
      </w:r>
    </w:p>
    <w:p w14:paraId="6B05B389" w14:textId="0586AF3F" w:rsidR="00CA73C1" w:rsidRPr="00D3593D" w:rsidRDefault="00CA73C1" w:rsidP="00D3593D">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 xml:space="preserve">（2）延迟交付每日按合同总额的0.5%扣款，超过3天采购方有权终止合同并索赔。  </w:t>
      </w:r>
    </w:p>
    <w:p w14:paraId="7BFE3D57" w14:textId="77777777" w:rsidR="00720B77" w:rsidRDefault="00BE186D">
      <w:pPr>
        <w:adjustRightInd w:val="0"/>
        <w:snapToGrid w:val="0"/>
        <w:spacing w:line="500" w:lineRule="exact"/>
        <w:rPr>
          <w:rFonts w:ascii="仿宋" w:eastAsia="仿宋" w:hAnsi="仿宋" w:hint="eastAsia"/>
          <w:b/>
          <w:bCs/>
          <w:sz w:val="28"/>
          <w:szCs w:val="28"/>
        </w:rPr>
      </w:pPr>
      <w:r>
        <w:rPr>
          <w:rFonts w:ascii="仿宋" w:eastAsia="仿宋" w:hAnsi="仿宋" w:hint="eastAsia"/>
          <w:b/>
          <w:bCs/>
          <w:sz w:val="28"/>
          <w:szCs w:val="28"/>
        </w:rPr>
        <w:t>（四）采购标的</w:t>
      </w:r>
      <w:proofErr w:type="gramStart"/>
      <w:r>
        <w:rPr>
          <w:rFonts w:ascii="仿宋" w:eastAsia="仿宋" w:hAnsi="仿宋" w:hint="eastAsia"/>
          <w:b/>
          <w:bCs/>
          <w:sz w:val="28"/>
          <w:szCs w:val="28"/>
        </w:rPr>
        <w:t>的</w:t>
      </w:r>
      <w:proofErr w:type="gramEnd"/>
      <w:r>
        <w:rPr>
          <w:rFonts w:ascii="仿宋" w:eastAsia="仿宋" w:hAnsi="仿宋" w:hint="eastAsia"/>
          <w:b/>
          <w:bCs/>
          <w:sz w:val="28"/>
          <w:szCs w:val="28"/>
        </w:rPr>
        <w:t>数量、采购项目交付或者实施的时间和地点：</w:t>
      </w:r>
    </w:p>
    <w:p w14:paraId="63841E33" w14:textId="2AFB3A6E"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交货期（服务时间）：</w:t>
      </w:r>
      <w:r w:rsidR="00CA73C1">
        <w:rPr>
          <w:rFonts w:ascii="仿宋" w:eastAsia="仿宋" w:hAnsi="仿宋" w:hint="eastAsia"/>
          <w:bCs/>
          <w:sz w:val="28"/>
          <w:szCs w:val="28"/>
        </w:rPr>
        <w:t>不晚于3月19日</w:t>
      </w:r>
      <w:r w:rsidR="004E058F" w:rsidRPr="004E058F">
        <w:rPr>
          <w:rFonts w:ascii="仿宋" w:eastAsia="仿宋" w:hAnsi="仿宋" w:hint="eastAsia"/>
          <w:sz w:val="28"/>
          <w:szCs w:val="28"/>
        </w:rPr>
        <w:t>，否则按照违约处理。</w:t>
      </w:r>
    </w:p>
    <w:p w14:paraId="5E87846F" w14:textId="02447953"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lastRenderedPageBreak/>
        <w:t>交货（服务）地点：江苏省南通工贸技师学院</w:t>
      </w:r>
      <w:proofErr w:type="gramStart"/>
      <w:r w:rsidR="00CA73C1" w:rsidRPr="00CA73C1">
        <w:rPr>
          <w:rFonts w:ascii="仿宋" w:eastAsia="仿宋" w:hAnsi="仿宋" w:hint="eastAsia"/>
          <w:sz w:val="28"/>
          <w:szCs w:val="28"/>
        </w:rPr>
        <w:t>崇智楼</w:t>
      </w:r>
      <w:proofErr w:type="gramEnd"/>
      <w:r w:rsidR="00CA73C1" w:rsidRPr="00CA73C1">
        <w:rPr>
          <w:rFonts w:ascii="仿宋" w:eastAsia="仿宋" w:hAnsi="仿宋" w:hint="eastAsia"/>
          <w:sz w:val="28"/>
          <w:szCs w:val="28"/>
        </w:rPr>
        <w:t>1楼</w:t>
      </w:r>
    </w:p>
    <w:p w14:paraId="0FF08479" w14:textId="77777777" w:rsidR="00720B77" w:rsidRDefault="00BE186D">
      <w:pPr>
        <w:adjustRightInd w:val="0"/>
        <w:snapToGrid w:val="0"/>
        <w:spacing w:line="500" w:lineRule="exact"/>
        <w:rPr>
          <w:rFonts w:ascii="仿宋" w:eastAsia="仿宋" w:hAnsi="仿宋" w:hint="eastAsia"/>
          <w:b/>
          <w:bCs/>
          <w:sz w:val="28"/>
          <w:szCs w:val="28"/>
        </w:rPr>
      </w:pPr>
      <w:r>
        <w:rPr>
          <w:rFonts w:ascii="仿宋" w:eastAsia="仿宋" w:hAnsi="仿宋" w:hint="eastAsia"/>
          <w:b/>
          <w:bCs/>
          <w:sz w:val="28"/>
          <w:szCs w:val="28"/>
        </w:rPr>
        <w:t>（五）采购标的需满足的服务标准、期限、效率等要求：</w:t>
      </w:r>
    </w:p>
    <w:p w14:paraId="005F99A6"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1.每个教室配备两台摄像机（实习场地前后各一台），拍摄视频至少包括教室前方和教室后方两个机位的视角，教室前方的机位</w:t>
      </w:r>
      <w:proofErr w:type="gramStart"/>
      <w:r w:rsidRPr="00CA73C1">
        <w:rPr>
          <w:rFonts w:ascii="仿宋" w:eastAsia="仿宋" w:hAnsi="仿宋" w:hint="eastAsia"/>
          <w:sz w:val="28"/>
          <w:szCs w:val="28"/>
        </w:rPr>
        <w:t>须能够</w:t>
      </w:r>
      <w:proofErr w:type="gramEnd"/>
      <w:r w:rsidRPr="00CA73C1">
        <w:rPr>
          <w:rFonts w:ascii="仿宋" w:eastAsia="仿宋" w:hAnsi="仿宋" w:hint="eastAsia"/>
          <w:sz w:val="28"/>
          <w:szCs w:val="28"/>
        </w:rPr>
        <w:t>拍到所有到课学员的面部，教室后方的机位</w:t>
      </w:r>
      <w:proofErr w:type="gramStart"/>
      <w:r w:rsidRPr="00CA73C1">
        <w:rPr>
          <w:rFonts w:ascii="仿宋" w:eastAsia="仿宋" w:hAnsi="仿宋" w:hint="eastAsia"/>
          <w:sz w:val="28"/>
          <w:szCs w:val="28"/>
        </w:rPr>
        <w:t>须能够</w:t>
      </w:r>
      <w:proofErr w:type="gramEnd"/>
      <w:r w:rsidRPr="00CA73C1">
        <w:rPr>
          <w:rFonts w:ascii="仿宋" w:eastAsia="仿宋" w:hAnsi="仿宋" w:hint="eastAsia"/>
          <w:sz w:val="28"/>
          <w:szCs w:val="28"/>
        </w:rPr>
        <w:t>覆盖整个讲台区域；</w:t>
      </w:r>
    </w:p>
    <w:p w14:paraId="6E962DF3"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2.摄像机拍摄的视频应带有时间轴，时间</w:t>
      </w:r>
      <w:proofErr w:type="gramStart"/>
      <w:r w:rsidRPr="00CA73C1">
        <w:rPr>
          <w:rFonts w:ascii="仿宋" w:eastAsia="仿宋" w:hAnsi="仿宋" w:hint="eastAsia"/>
          <w:sz w:val="28"/>
          <w:szCs w:val="28"/>
        </w:rPr>
        <w:t>轴须设置</w:t>
      </w:r>
      <w:proofErr w:type="gramEnd"/>
      <w:r w:rsidRPr="00CA73C1">
        <w:rPr>
          <w:rFonts w:ascii="仿宋" w:eastAsia="仿宋" w:hAnsi="仿宋" w:hint="eastAsia"/>
          <w:sz w:val="28"/>
          <w:szCs w:val="28"/>
        </w:rPr>
        <w:t>为“与Internet时间服务器同步”，真实反映所拍摄线下课程的上课日期和时间，多个机位拍摄的视频的时间轴应同步；</w:t>
      </w:r>
    </w:p>
    <w:p w14:paraId="126DA969"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3.拍摄视频应能够连贯播放；</w:t>
      </w:r>
    </w:p>
    <w:p w14:paraId="1408D2D3"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4.摄像机应能够满足每次培训项目（连续两周，共计10天，每天8小时）的连续拍摄任务。</w:t>
      </w:r>
    </w:p>
    <w:p w14:paraId="318CAC8A" w14:textId="77777777" w:rsidR="00CA73C1" w:rsidRPr="00CA73C1" w:rsidRDefault="00CA73C1" w:rsidP="00CA73C1">
      <w:pPr>
        <w:adjustRightInd w:val="0"/>
        <w:snapToGrid w:val="0"/>
        <w:spacing w:line="500" w:lineRule="exact"/>
        <w:ind w:firstLineChars="200" w:firstLine="560"/>
        <w:rPr>
          <w:rFonts w:ascii="仿宋" w:eastAsia="仿宋" w:hAnsi="仿宋" w:hint="eastAsia"/>
          <w:sz w:val="28"/>
          <w:szCs w:val="28"/>
        </w:rPr>
      </w:pPr>
      <w:r w:rsidRPr="00CA73C1">
        <w:rPr>
          <w:rFonts w:ascii="仿宋" w:eastAsia="仿宋" w:hAnsi="仿宋" w:hint="eastAsia"/>
          <w:sz w:val="28"/>
          <w:szCs w:val="28"/>
        </w:rPr>
        <w:t>5.</w:t>
      </w:r>
      <w:proofErr w:type="gramStart"/>
      <w:r w:rsidRPr="00CA73C1">
        <w:rPr>
          <w:rFonts w:ascii="仿宋" w:eastAsia="仿宋" w:hAnsi="仿宋" w:hint="eastAsia"/>
          <w:sz w:val="28"/>
          <w:szCs w:val="28"/>
        </w:rPr>
        <w:t>扫脸签到</w:t>
      </w:r>
      <w:proofErr w:type="gramEnd"/>
      <w:r w:rsidRPr="00CA73C1">
        <w:rPr>
          <w:rFonts w:ascii="仿宋" w:eastAsia="仿宋" w:hAnsi="仿宋" w:hint="eastAsia"/>
          <w:sz w:val="28"/>
          <w:szCs w:val="28"/>
        </w:rPr>
        <w:t>设备能够满足正常插卡上网要求，并能够正常安装APP，并流畅</w:t>
      </w:r>
      <w:proofErr w:type="gramStart"/>
      <w:r w:rsidRPr="00CA73C1">
        <w:rPr>
          <w:rFonts w:ascii="仿宋" w:eastAsia="仿宋" w:hAnsi="仿宋" w:hint="eastAsia"/>
          <w:sz w:val="28"/>
          <w:szCs w:val="28"/>
        </w:rPr>
        <w:t>完成扫脸签到</w:t>
      </w:r>
      <w:proofErr w:type="gramEnd"/>
      <w:r w:rsidRPr="00CA73C1">
        <w:rPr>
          <w:rFonts w:ascii="仿宋" w:eastAsia="仿宋" w:hAnsi="仿宋" w:hint="eastAsia"/>
          <w:sz w:val="28"/>
          <w:szCs w:val="28"/>
        </w:rPr>
        <w:t>任务。</w:t>
      </w:r>
    </w:p>
    <w:p w14:paraId="65E7235E" w14:textId="77777777" w:rsidR="00720B77" w:rsidRDefault="00BE186D">
      <w:pPr>
        <w:adjustRightInd w:val="0"/>
        <w:snapToGrid w:val="0"/>
        <w:spacing w:line="500" w:lineRule="exact"/>
        <w:rPr>
          <w:rFonts w:ascii="仿宋" w:eastAsia="仿宋" w:hAnsi="仿宋" w:hint="eastAsia"/>
          <w:b/>
          <w:bCs/>
          <w:sz w:val="28"/>
          <w:szCs w:val="28"/>
        </w:rPr>
      </w:pPr>
      <w:r>
        <w:rPr>
          <w:rFonts w:ascii="仿宋" w:eastAsia="仿宋" w:hAnsi="仿宋" w:hint="eastAsia"/>
          <w:b/>
          <w:bCs/>
          <w:sz w:val="28"/>
          <w:szCs w:val="28"/>
        </w:rPr>
        <w:t>（六）采购标的</w:t>
      </w:r>
      <w:proofErr w:type="gramStart"/>
      <w:r>
        <w:rPr>
          <w:rFonts w:ascii="仿宋" w:eastAsia="仿宋" w:hAnsi="仿宋" w:hint="eastAsia"/>
          <w:b/>
          <w:bCs/>
          <w:sz w:val="28"/>
          <w:szCs w:val="28"/>
        </w:rPr>
        <w:t>的</w:t>
      </w:r>
      <w:proofErr w:type="gramEnd"/>
      <w:r>
        <w:rPr>
          <w:rFonts w:ascii="仿宋" w:eastAsia="仿宋" w:hAnsi="仿宋" w:hint="eastAsia"/>
          <w:b/>
          <w:bCs/>
          <w:sz w:val="28"/>
          <w:szCs w:val="28"/>
        </w:rPr>
        <w:t>验收标准：</w:t>
      </w:r>
    </w:p>
    <w:p w14:paraId="6F44C3FB"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本项目按照合同、招标文件、投标文件内容进行验收。</w:t>
      </w:r>
    </w:p>
    <w:p w14:paraId="3C1F7789" w14:textId="77777777" w:rsidR="00720B77" w:rsidRDefault="00BE186D">
      <w:pPr>
        <w:adjustRightInd w:val="0"/>
        <w:snapToGrid w:val="0"/>
        <w:spacing w:line="500" w:lineRule="exact"/>
        <w:rPr>
          <w:rFonts w:ascii="仿宋" w:eastAsia="仿宋" w:hAnsi="仿宋" w:hint="eastAsia"/>
          <w:b/>
          <w:bCs/>
          <w:sz w:val="28"/>
          <w:szCs w:val="28"/>
        </w:rPr>
      </w:pPr>
      <w:r>
        <w:rPr>
          <w:rFonts w:ascii="仿宋" w:eastAsia="仿宋" w:hAnsi="仿宋" w:hint="eastAsia"/>
          <w:b/>
          <w:bCs/>
          <w:sz w:val="28"/>
          <w:szCs w:val="28"/>
        </w:rPr>
        <w:t>（七）采购标的的其他技术、服务等要求：</w:t>
      </w:r>
    </w:p>
    <w:p w14:paraId="4DED4154" w14:textId="6290D950" w:rsidR="00CB5BE2" w:rsidRDefault="00CB5BE2" w:rsidP="00CB5BE2">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w:t>
      </w:r>
      <w:r>
        <w:rPr>
          <w:rFonts w:ascii="仿宋" w:eastAsia="仿宋" w:hAnsi="仿宋"/>
          <w:sz w:val="28"/>
          <w:szCs w:val="28"/>
        </w:rPr>
        <w:t>供应商</w:t>
      </w:r>
      <w:r>
        <w:rPr>
          <w:rFonts w:ascii="仿宋" w:eastAsia="仿宋" w:hAnsi="仿宋" w:hint="eastAsia"/>
          <w:sz w:val="28"/>
          <w:szCs w:val="28"/>
        </w:rPr>
        <w:t>在进行</w:t>
      </w:r>
      <w:r>
        <w:rPr>
          <w:rFonts w:ascii="仿宋" w:eastAsia="仿宋" w:hAnsi="仿宋"/>
          <w:bCs/>
          <w:sz w:val="28"/>
          <w:szCs w:val="28"/>
        </w:rPr>
        <w:t>安装、调试、维修</w:t>
      </w:r>
      <w:r>
        <w:rPr>
          <w:rFonts w:ascii="仿宋" w:eastAsia="仿宋" w:hAnsi="仿宋" w:hint="eastAsia"/>
          <w:bCs/>
          <w:sz w:val="28"/>
          <w:szCs w:val="28"/>
        </w:rPr>
        <w:t>的过程中</w:t>
      </w:r>
      <w:r>
        <w:rPr>
          <w:rFonts w:ascii="仿宋" w:eastAsia="仿宋" w:hAnsi="仿宋"/>
          <w:sz w:val="28"/>
          <w:szCs w:val="28"/>
        </w:rPr>
        <w:t>，如因防护不足、运输不当等造成的任何损失，由此产生的费用和损失由供应商承担。</w:t>
      </w:r>
    </w:p>
    <w:p w14:paraId="21F003FE" w14:textId="05DFF7D5" w:rsidR="00CB5BE2" w:rsidRDefault="00CB5BE2" w:rsidP="00CB5BE2">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w:t>
      </w:r>
      <w:r>
        <w:rPr>
          <w:rFonts w:ascii="仿宋" w:eastAsia="仿宋" w:hAnsi="仿宋"/>
          <w:sz w:val="28"/>
          <w:szCs w:val="28"/>
        </w:rPr>
        <w:t>过程中，物资毁损、丢失及发生事故等风险、费用均由供应商承担。</w:t>
      </w:r>
    </w:p>
    <w:p w14:paraId="0FD5DDE6" w14:textId="32812BD2" w:rsidR="00CB5BE2" w:rsidRDefault="00CB5BE2" w:rsidP="00CB5BE2">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3、供应商应严格按照合同约定的交付期限完成所有工作。如因供应商原因导致项目延期，每超期一天，则需扣除合同总价的0.5%作为违约金。</w:t>
      </w:r>
    </w:p>
    <w:p w14:paraId="7D65CE38" w14:textId="77777777" w:rsidR="00720B77" w:rsidRDefault="00BE186D">
      <w:pPr>
        <w:adjustRightInd w:val="0"/>
        <w:snapToGrid w:val="0"/>
        <w:spacing w:line="500" w:lineRule="exact"/>
        <w:rPr>
          <w:rFonts w:ascii="仿宋" w:eastAsia="仿宋" w:hAnsi="仿宋" w:hint="eastAsia"/>
          <w:b/>
          <w:bCs/>
          <w:sz w:val="28"/>
          <w:szCs w:val="28"/>
        </w:rPr>
      </w:pPr>
      <w:r>
        <w:rPr>
          <w:rFonts w:ascii="仿宋" w:eastAsia="仿宋" w:hAnsi="仿宋" w:hint="eastAsia"/>
          <w:b/>
          <w:bCs/>
          <w:sz w:val="28"/>
          <w:szCs w:val="28"/>
        </w:rPr>
        <w:t>（八）付款方式：</w:t>
      </w:r>
    </w:p>
    <w:p w14:paraId="45A53A19" w14:textId="060F862B"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w:t>
      </w:r>
      <w:bookmarkEnd w:id="0"/>
      <w:bookmarkEnd w:id="1"/>
      <w:bookmarkEnd w:id="2"/>
      <w:r w:rsidR="00CB5BE2">
        <w:rPr>
          <w:rFonts w:ascii="仿宋" w:eastAsia="仿宋" w:hAnsi="仿宋" w:hint="eastAsia"/>
          <w:sz w:val="28"/>
          <w:szCs w:val="28"/>
        </w:rPr>
        <w:t>项目验收合格，乙方开具发票后20个工作日内一次性支付全款。</w:t>
      </w:r>
    </w:p>
    <w:p w14:paraId="6EB29F61"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lastRenderedPageBreak/>
        <w:t>2、报价为项目的总价，不得将项目拆分或选择性报价。</w:t>
      </w:r>
    </w:p>
    <w:p w14:paraId="55994552" w14:textId="77777777" w:rsidR="00720B77" w:rsidRDefault="00BE186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3、成交人不得以任何方式转包或分包本项目。</w:t>
      </w:r>
    </w:p>
    <w:p w14:paraId="74054901" w14:textId="77777777" w:rsidR="00720B77" w:rsidRDefault="00BE186D">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09CEB2FD" w14:textId="77777777" w:rsidR="00720B77" w:rsidRDefault="00BE186D">
      <w:pPr>
        <w:adjustRightInd w:val="0"/>
        <w:snapToGrid w:val="0"/>
        <w:spacing w:line="500" w:lineRule="exact"/>
        <w:ind w:firstLine="556"/>
        <w:rPr>
          <w:rFonts w:ascii="仿宋" w:eastAsia="仿宋" w:hAnsi="仿宋" w:hint="eastAsia"/>
          <w:bCs/>
          <w:sz w:val="28"/>
          <w:szCs w:val="28"/>
        </w:rPr>
      </w:pPr>
      <w:r>
        <w:rPr>
          <w:rFonts w:ascii="仿宋" w:eastAsia="仿宋" w:hAnsi="仿宋" w:hint="eastAsia"/>
          <w:bCs/>
          <w:sz w:val="28"/>
          <w:szCs w:val="28"/>
        </w:rPr>
        <w:t>投标人应仔细阅读招标文件的所有内容，按招标文件的下列要求编制投标文件。</w:t>
      </w:r>
    </w:p>
    <w:p w14:paraId="59B53EB1" w14:textId="77777777" w:rsidR="00720B77" w:rsidRDefault="00BE186D">
      <w:pPr>
        <w:widowControl/>
        <w:adjustRightInd w:val="0"/>
        <w:snapToGrid w:val="0"/>
        <w:spacing w:line="500" w:lineRule="exact"/>
        <w:jc w:val="left"/>
        <w:rPr>
          <w:rFonts w:ascii="仿宋" w:eastAsia="仿宋" w:hAnsi="仿宋" w:hint="eastAsia"/>
          <w:b/>
          <w:sz w:val="28"/>
          <w:szCs w:val="28"/>
        </w:rPr>
      </w:pPr>
      <w:r>
        <w:rPr>
          <w:rFonts w:ascii="仿宋" w:eastAsia="仿宋" w:hAnsi="仿宋" w:hint="eastAsia"/>
          <w:b/>
          <w:sz w:val="28"/>
          <w:szCs w:val="28"/>
        </w:rPr>
        <w:t>（一）响应文件</w:t>
      </w:r>
    </w:p>
    <w:p w14:paraId="193301A4" w14:textId="77777777" w:rsidR="00720B77" w:rsidRDefault="00BE186D">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投标人的投标文件应包括下列内容（两部分单独密封）</w:t>
      </w:r>
    </w:p>
    <w:p w14:paraId="54D2B549" w14:textId="77777777" w:rsidR="00720B77" w:rsidRDefault="00BE186D">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1.资格审查文件包（一个密封包，含一正一副文件）</w:t>
      </w:r>
    </w:p>
    <w:p w14:paraId="3281A104" w14:textId="77777777" w:rsidR="00720B77" w:rsidRDefault="00BE186D">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2.价格部分文件包（一个密封包，含一正一副文件）</w:t>
      </w:r>
    </w:p>
    <w:p w14:paraId="320AD4B8" w14:textId="77777777" w:rsidR="00720B77" w:rsidRDefault="00BE186D">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lang w:val="zh-CN"/>
        </w:rPr>
        <w:t>注：正本与副本如有差异，以正本为准。</w:t>
      </w:r>
    </w:p>
    <w:p w14:paraId="648F6E82" w14:textId="77777777" w:rsidR="00720B77" w:rsidRDefault="00BE186D">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（二）投标响应文件封面制作</w:t>
      </w:r>
    </w:p>
    <w:p w14:paraId="6D8F5EFE" w14:textId="77777777" w:rsidR="00720B77" w:rsidRDefault="00BE186D">
      <w:pPr>
        <w:snapToGrid w:val="0"/>
        <w:spacing w:line="400" w:lineRule="exact"/>
        <w:ind w:firstLineChars="192" w:firstLine="538"/>
        <w:rPr>
          <w:rFonts w:ascii="仿宋" w:eastAsia="仿宋" w:hAnsi="仿宋" w:hint="eastAsia"/>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303C3A73" w14:textId="77777777" w:rsidR="00720B77" w:rsidRDefault="00BE186D">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（三）投标响应文件内容目录</w:t>
      </w:r>
    </w:p>
    <w:p w14:paraId="119B1124" w14:textId="77777777" w:rsidR="00720B77" w:rsidRDefault="00BE186D">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04ED50DF" w14:textId="77777777" w:rsidR="00720B77" w:rsidRDefault="00BE186D">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（1）</w:t>
      </w:r>
      <w:r>
        <w:rPr>
          <w:rFonts w:ascii="仿宋" w:eastAsia="仿宋" w:hAnsi="仿宋" w:cs="宋体" w:hint="eastAsia"/>
          <w:kern w:val="0"/>
          <w:sz w:val="28"/>
          <w:szCs w:val="28"/>
        </w:rPr>
        <w:t>投标单位符合《政府采购法》第二十二条规定条件的承诺函</w:t>
      </w:r>
      <w:r>
        <w:rPr>
          <w:rFonts w:ascii="仿宋" w:eastAsia="仿宋" w:hAnsi="仿宋" w:cs="宋体"/>
          <w:kern w:val="0"/>
          <w:sz w:val="28"/>
          <w:szCs w:val="28"/>
          <w:lang w:val="zh-CN"/>
        </w:rPr>
        <w:t>（格式见附件1</w:t>
      </w:r>
      <w:r>
        <w:rPr>
          <w:rFonts w:ascii="仿宋" w:eastAsia="仿宋" w:hAnsi="仿宋" w:cs="宋体" w:hint="eastAsia"/>
          <w:kern w:val="0"/>
          <w:sz w:val="28"/>
          <w:szCs w:val="28"/>
          <w:lang w:val="zh-CN"/>
        </w:rPr>
        <w:t>，个体工商户原则上无须提供税收缴纳的凭据，只需提供营业执照；无雇工的个体工商户无须提供社会保障资金缴纳证明。</w:t>
      </w:r>
      <w:r>
        <w:rPr>
          <w:rFonts w:ascii="仿宋" w:eastAsia="仿宋" w:hAnsi="仿宋" w:cs="宋体"/>
          <w:kern w:val="0"/>
          <w:sz w:val="28"/>
          <w:szCs w:val="28"/>
          <w:lang w:val="zh-CN"/>
        </w:rPr>
        <w:t>）；</w:t>
      </w:r>
    </w:p>
    <w:p w14:paraId="1F4436BB" w14:textId="77777777" w:rsidR="00720B77" w:rsidRDefault="00BE186D">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2</w:t>
      </w:r>
      <w:r>
        <w:rPr>
          <w:rFonts w:ascii="仿宋" w:eastAsia="仿宋" w:hAnsi="仿宋" w:cs="宋体" w:hint="eastAsia"/>
          <w:kern w:val="0"/>
          <w:sz w:val="28"/>
          <w:szCs w:val="28"/>
          <w:lang w:val="zh-CN"/>
        </w:rPr>
        <w:t>）</w:t>
      </w:r>
      <w:r>
        <w:rPr>
          <w:rFonts w:ascii="仿宋" w:eastAsia="仿宋" w:hAnsi="仿宋" w:cs="宋体"/>
          <w:kern w:val="0"/>
          <w:sz w:val="28"/>
          <w:szCs w:val="28"/>
          <w:lang w:val="zh-CN"/>
        </w:rPr>
        <w:t>法定代表人身份证明书（格式见附件2）</w:t>
      </w:r>
      <w:r>
        <w:rPr>
          <w:rFonts w:ascii="仿宋" w:eastAsia="仿宋" w:hAnsi="仿宋" w:cs="宋体" w:hint="eastAsia"/>
          <w:kern w:val="0"/>
          <w:sz w:val="28"/>
          <w:szCs w:val="28"/>
          <w:lang w:val="zh-CN"/>
        </w:rPr>
        <w:t>、身份证复印件及营业执照等证明文件，自然人的身份证明</w:t>
      </w:r>
      <w:r>
        <w:rPr>
          <w:rFonts w:ascii="仿宋" w:eastAsia="仿宋" w:hAnsi="仿宋" w:cs="宋体"/>
          <w:kern w:val="0"/>
          <w:sz w:val="28"/>
          <w:szCs w:val="28"/>
          <w:lang w:val="zh-CN"/>
        </w:rPr>
        <w:t>；</w:t>
      </w:r>
    </w:p>
    <w:p w14:paraId="16F474DC" w14:textId="77777777" w:rsidR="00720B77" w:rsidRDefault="00BE186D">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3</w:t>
      </w:r>
      <w:r>
        <w:rPr>
          <w:rFonts w:ascii="仿宋" w:eastAsia="仿宋" w:hAnsi="仿宋" w:cs="宋体" w:hint="eastAsia"/>
          <w:kern w:val="0"/>
          <w:sz w:val="28"/>
          <w:szCs w:val="28"/>
          <w:lang w:val="zh-CN"/>
        </w:rPr>
        <w:t>）</w:t>
      </w:r>
      <w:r>
        <w:rPr>
          <w:rFonts w:ascii="仿宋" w:eastAsia="仿宋" w:hAnsi="仿宋" w:hint="eastAsia"/>
          <w:kern w:val="0"/>
          <w:sz w:val="28"/>
          <w:szCs w:val="28"/>
          <w:lang w:val="zh-CN"/>
        </w:rPr>
        <w:t>投标人非法定代表人的，必须提供法定代表人签字或盖章的授权委托书及被授权人的身份证复印件。</w:t>
      </w:r>
      <w:r>
        <w:rPr>
          <w:rFonts w:ascii="仿宋" w:eastAsia="仿宋" w:hAnsi="仿宋"/>
          <w:kern w:val="0"/>
          <w:sz w:val="28"/>
          <w:szCs w:val="28"/>
          <w:lang w:val="zh-CN"/>
        </w:rPr>
        <w:t>（格式见附件3）</w:t>
      </w:r>
      <w:r>
        <w:rPr>
          <w:rFonts w:ascii="仿宋" w:eastAsia="仿宋" w:hAnsi="仿宋" w:cs="宋体"/>
          <w:kern w:val="0"/>
          <w:sz w:val="28"/>
          <w:szCs w:val="28"/>
          <w:lang w:val="zh-CN"/>
        </w:rPr>
        <w:t>；</w:t>
      </w:r>
    </w:p>
    <w:p w14:paraId="3B33D5FE" w14:textId="77777777" w:rsidR="00720B77" w:rsidRDefault="00BE186D">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4</w:t>
      </w:r>
      <w:r>
        <w:rPr>
          <w:rFonts w:ascii="仿宋" w:eastAsia="仿宋" w:hAnsi="仿宋" w:cs="宋体" w:hint="eastAsia"/>
          <w:kern w:val="0"/>
          <w:sz w:val="28"/>
          <w:szCs w:val="28"/>
          <w:lang w:val="zh-CN"/>
        </w:rPr>
        <w:t>）投标单位信用承诺书</w:t>
      </w:r>
      <w:r>
        <w:rPr>
          <w:rFonts w:ascii="仿宋" w:eastAsia="仿宋" w:hAnsi="仿宋" w:cs="宋体"/>
          <w:kern w:val="0"/>
          <w:sz w:val="28"/>
          <w:szCs w:val="28"/>
          <w:lang w:val="zh-CN"/>
        </w:rPr>
        <w:t>（格式见附件4</w:t>
      </w:r>
      <w:r>
        <w:rPr>
          <w:rFonts w:ascii="仿宋" w:eastAsia="仿宋" w:hAnsi="仿宋" w:cs="宋体" w:hint="eastAsia"/>
          <w:kern w:val="0"/>
          <w:sz w:val="28"/>
          <w:szCs w:val="28"/>
          <w:lang w:val="zh-CN"/>
        </w:rPr>
        <w:t>，个体工商户无须提供“信用中国”网站截图。</w:t>
      </w:r>
      <w:r>
        <w:rPr>
          <w:rFonts w:ascii="仿宋" w:eastAsia="仿宋" w:hAnsi="仿宋" w:cs="宋体"/>
          <w:kern w:val="0"/>
          <w:sz w:val="28"/>
          <w:szCs w:val="28"/>
          <w:lang w:val="zh-CN"/>
        </w:rPr>
        <w:t>）</w:t>
      </w:r>
      <w:r>
        <w:rPr>
          <w:rFonts w:ascii="仿宋" w:eastAsia="仿宋" w:hAnsi="仿宋" w:cs="宋体" w:hint="eastAsia"/>
          <w:kern w:val="0"/>
          <w:sz w:val="28"/>
          <w:szCs w:val="28"/>
          <w:lang w:val="zh-CN"/>
        </w:rPr>
        <w:t>；</w:t>
      </w:r>
    </w:p>
    <w:p w14:paraId="4EA54258" w14:textId="77777777" w:rsidR="00720B77" w:rsidRDefault="00BE186D">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w:t>
      </w:r>
      <w:r>
        <w:rPr>
          <w:rFonts w:ascii="仿宋" w:eastAsia="仿宋" w:hAnsi="仿宋" w:hint="eastAsia"/>
          <w:sz w:val="28"/>
          <w:szCs w:val="28"/>
        </w:rPr>
        <w:t>5</w:t>
      </w:r>
      <w:r>
        <w:rPr>
          <w:rFonts w:ascii="仿宋" w:eastAsia="仿宋" w:hAnsi="仿宋" w:hint="eastAsia"/>
          <w:sz w:val="28"/>
          <w:szCs w:val="28"/>
          <w:lang w:val="zh-CN"/>
        </w:rPr>
        <w:t>）招标公告资格要求提供的相应佐证材料；</w:t>
      </w:r>
    </w:p>
    <w:p w14:paraId="34EF1857" w14:textId="77777777" w:rsidR="00720B77" w:rsidRDefault="00BE186D">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w:t>
      </w:r>
      <w:r>
        <w:rPr>
          <w:rFonts w:ascii="仿宋" w:eastAsia="仿宋" w:hAnsi="仿宋" w:hint="eastAsia"/>
          <w:sz w:val="28"/>
          <w:szCs w:val="28"/>
        </w:rPr>
        <w:t>6</w:t>
      </w:r>
      <w:r>
        <w:rPr>
          <w:rFonts w:ascii="仿宋" w:eastAsia="仿宋" w:hAnsi="仿宋" w:hint="eastAsia"/>
          <w:sz w:val="28"/>
          <w:szCs w:val="28"/>
          <w:lang w:val="zh-CN"/>
        </w:rPr>
        <w:t>）其它需要提交的资格审查证明材料。</w:t>
      </w:r>
    </w:p>
    <w:p w14:paraId="53858A6F" w14:textId="77777777" w:rsidR="00720B77" w:rsidRDefault="00BE186D">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451CB371" w14:textId="77777777" w:rsidR="00720B77" w:rsidRDefault="00BE186D">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791CDE33" w14:textId="77777777" w:rsidR="00720B77" w:rsidRDefault="00BE186D">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（2）</w:t>
      </w:r>
      <w:r>
        <w:rPr>
          <w:rFonts w:ascii="仿宋" w:eastAsia="仿宋" w:hAnsi="仿宋" w:hint="eastAsia"/>
          <w:kern w:val="0"/>
          <w:sz w:val="28"/>
          <w:szCs w:val="28"/>
        </w:rPr>
        <w:t>投标响应函（格式见附件6）</w:t>
      </w:r>
      <w:r>
        <w:rPr>
          <w:rFonts w:ascii="仿宋" w:eastAsia="仿宋" w:hAnsi="仿宋" w:hint="eastAsia"/>
          <w:sz w:val="28"/>
          <w:szCs w:val="28"/>
          <w:lang w:val="zh-CN"/>
        </w:rPr>
        <w:t>；</w:t>
      </w:r>
    </w:p>
    <w:p w14:paraId="638536CC" w14:textId="77777777" w:rsidR="00720B77" w:rsidRDefault="00BE186D">
      <w:pPr>
        <w:adjustRightInd w:val="0"/>
        <w:snapToGrid w:val="0"/>
        <w:spacing w:line="500" w:lineRule="exact"/>
        <w:rPr>
          <w:rFonts w:ascii="仿宋" w:eastAsia="仿宋" w:hAnsi="仿宋" w:hint="eastAsia"/>
          <w:b/>
          <w:bCs/>
          <w:color w:val="FF0000"/>
          <w:sz w:val="28"/>
          <w:szCs w:val="28"/>
          <w:lang w:val="zh-CN"/>
        </w:rPr>
      </w:pPr>
      <w:r>
        <w:rPr>
          <w:rFonts w:ascii="仿宋" w:eastAsia="仿宋" w:hAnsi="仿宋" w:hint="eastAsia"/>
          <w:b/>
          <w:bCs/>
          <w:color w:val="FF0000"/>
          <w:sz w:val="28"/>
          <w:szCs w:val="28"/>
          <w:lang w:val="zh-CN"/>
        </w:rPr>
        <w:t>（四）因投标文件编制不合规确认为无效标的情况</w:t>
      </w:r>
    </w:p>
    <w:p w14:paraId="08941C16" w14:textId="77777777" w:rsidR="00720B77" w:rsidRDefault="00BE186D">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lastRenderedPageBreak/>
        <w:t>1、资格审查文件包和价格文件包未分袋密封；</w:t>
      </w:r>
    </w:p>
    <w:p w14:paraId="350621A7" w14:textId="77777777" w:rsidR="00720B77" w:rsidRDefault="00BE186D">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2、文件包内文件未装订成册。</w:t>
      </w:r>
    </w:p>
    <w:p w14:paraId="4745DD35" w14:textId="77777777" w:rsidR="00720B77" w:rsidRDefault="00BE186D">
      <w:pPr>
        <w:adjustRightInd w:val="0"/>
        <w:snapToGrid w:val="0"/>
        <w:spacing w:line="500" w:lineRule="exact"/>
        <w:rPr>
          <w:rFonts w:ascii="仿宋" w:eastAsia="仿宋" w:hAnsi="仿宋" w:cs="Times New Roman" w:hint="eastAsia"/>
          <w:sz w:val="28"/>
          <w:szCs w:val="28"/>
        </w:rPr>
      </w:pPr>
      <w:r>
        <w:rPr>
          <w:rFonts w:ascii="仿宋" w:eastAsia="仿宋" w:hAnsi="仿宋" w:cs="Times New Roman" w:hint="eastAsia"/>
          <w:sz w:val="28"/>
          <w:szCs w:val="28"/>
        </w:rPr>
        <w:t>特别提醒：</w:t>
      </w:r>
    </w:p>
    <w:p w14:paraId="5E44166A" w14:textId="77777777" w:rsidR="00720B77" w:rsidRDefault="00BE186D">
      <w:pPr>
        <w:adjustRightInd w:val="0"/>
        <w:snapToGrid w:val="0"/>
        <w:spacing w:line="500" w:lineRule="exact"/>
        <w:ind w:firstLineChars="200" w:firstLine="562"/>
        <w:rPr>
          <w:rFonts w:ascii="仿宋" w:eastAsia="仿宋" w:hAnsi="仿宋" w:cs="Times New Roman" w:hint="eastAsia"/>
          <w:b/>
          <w:bCs/>
          <w:sz w:val="28"/>
          <w:szCs w:val="28"/>
        </w:rPr>
      </w:pPr>
      <w:r>
        <w:rPr>
          <w:rFonts w:ascii="仿宋" w:eastAsia="仿宋" w:hAnsi="仿宋" w:cs="Times New Roman" w:hint="eastAsia"/>
          <w:b/>
          <w:bCs/>
          <w:sz w:val="28"/>
          <w:szCs w:val="28"/>
        </w:rPr>
        <w:t>中标或成交供应商应做好提供声明函、承诺函相应原件的核查准备，核查后发现虚假或违背承诺的，依照相关法律法规规定处理。</w:t>
      </w:r>
    </w:p>
    <w:p w14:paraId="751CCA61" w14:textId="77777777" w:rsidR="00720B77" w:rsidRDefault="00720B77">
      <w:pPr>
        <w:adjustRightInd w:val="0"/>
        <w:snapToGrid w:val="0"/>
        <w:spacing w:line="500" w:lineRule="exact"/>
        <w:rPr>
          <w:rFonts w:ascii="仿宋" w:eastAsia="仿宋" w:hAnsi="仿宋" w:cs="宋体" w:hint="eastAsia"/>
          <w:sz w:val="28"/>
          <w:szCs w:val="28"/>
        </w:rPr>
      </w:pPr>
    </w:p>
    <w:p w14:paraId="6C8CDE53" w14:textId="77777777" w:rsidR="00720B77" w:rsidRDefault="00BE186D">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733A165A" w14:textId="77777777" w:rsidR="00720B77" w:rsidRDefault="00BE186D">
      <w:pPr>
        <w:jc w:val="center"/>
        <w:rPr>
          <w:rFonts w:ascii="黑体" w:eastAsia="黑体" w:hAnsi="黑体" w:hint="eastAsia"/>
          <w:b/>
          <w:sz w:val="30"/>
          <w:szCs w:val="30"/>
        </w:rPr>
      </w:pPr>
      <w:r>
        <w:rPr>
          <w:rFonts w:ascii="黑体" w:eastAsia="黑体" w:hAnsi="黑体" w:hint="eastAsia"/>
          <w:b/>
          <w:sz w:val="30"/>
          <w:szCs w:val="30"/>
        </w:rPr>
        <w:t>投标单位符合《政府采购法》第二十二条规定条件的声明函</w:t>
      </w:r>
    </w:p>
    <w:p w14:paraId="167872CF" w14:textId="77777777" w:rsidR="00720B77" w:rsidRDefault="00BE186D">
      <w:pPr>
        <w:spacing w:line="460" w:lineRule="exact"/>
        <w:rPr>
          <w:rFonts w:ascii="仿宋" w:eastAsia="仿宋" w:hAnsi="仿宋" w:hint="eastAsia"/>
          <w:b/>
          <w:bCs/>
          <w:sz w:val="44"/>
          <w:szCs w:val="44"/>
        </w:rPr>
      </w:pPr>
      <w:r>
        <w:rPr>
          <w:rFonts w:ascii="仿宋" w:eastAsia="仿宋" w:hAnsi="仿宋" w:hint="eastAsia"/>
          <w:b/>
          <w:bCs/>
          <w:szCs w:val="21"/>
        </w:rPr>
        <w:t xml:space="preserve">                       </w:t>
      </w:r>
      <w:r>
        <w:rPr>
          <w:rFonts w:ascii="仿宋" w:eastAsia="仿宋" w:hAnsi="仿宋" w:hint="eastAsia"/>
          <w:b/>
          <w:bCs/>
          <w:sz w:val="44"/>
          <w:szCs w:val="44"/>
        </w:rPr>
        <w:t xml:space="preserve">   </w:t>
      </w:r>
    </w:p>
    <w:p w14:paraId="25D92945" w14:textId="77777777" w:rsidR="00720B77" w:rsidRDefault="00BE186D">
      <w:pPr>
        <w:spacing w:line="520" w:lineRule="exact"/>
        <w:ind w:firstLineChars="200" w:firstLine="560"/>
        <w:rPr>
          <w:rFonts w:ascii="仿宋" w:eastAsia="仿宋" w:hAnsi="仿宋" w:hint="eastAsia"/>
          <w:b/>
          <w:bCs/>
          <w:sz w:val="28"/>
          <w:szCs w:val="28"/>
        </w:rPr>
      </w:pPr>
      <w:r>
        <w:rPr>
          <w:rFonts w:ascii="仿宋" w:eastAsia="仿宋" w:hAnsi="仿宋" w:hint="eastAsia"/>
          <w:bCs/>
          <w:sz w:val="28"/>
          <w:szCs w:val="28"/>
        </w:rPr>
        <w:t>我单位参加</w:t>
      </w:r>
      <w:r>
        <w:rPr>
          <w:rFonts w:ascii="仿宋" w:eastAsia="仿宋" w:hAnsi="仿宋" w:hint="eastAsia"/>
          <w:bCs/>
          <w:sz w:val="28"/>
          <w:szCs w:val="28"/>
          <w:u w:val="single"/>
        </w:rPr>
        <w:t>________________ _</w:t>
      </w:r>
      <w:r>
        <w:rPr>
          <w:rFonts w:ascii="仿宋" w:eastAsia="仿宋" w:hAnsi="仿宋" w:hint="eastAsia"/>
          <w:bCs/>
          <w:sz w:val="28"/>
          <w:szCs w:val="28"/>
        </w:rPr>
        <w:t>（项目名称），</w:t>
      </w:r>
      <w:r>
        <w:rPr>
          <w:rFonts w:ascii="仿宋" w:eastAsia="仿宋" w:hAnsi="仿宋" w:hint="eastAsia"/>
          <w:bCs/>
          <w:sz w:val="28"/>
          <w:szCs w:val="28"/>
          <w:u w:val="single"/>
        </w:rPr>
        <w:t>_______ __________</w:t>
      </w:r>
      <w:r>
        <w:rPr>
          <w:rFonts w:ascii="仿宋" w:eastAsia="仿宋" w:hAnsi="仿宋" w:hint="eastAsia"/>
          <w:bCs/>
          <w:sz w:val="28"/>
          <w:szCs w:val="28"/>
        </w:rPr>
        <w:t>（项目编号）投标活动。针对《中华人民共和国政府采购法》第二十二条规定做出如下声明：</w:t>
      </w:r>
    </w:p>
    <w:p w14:paraId="17110D24" w14:textId="77777777" w:rsidR="00720B77" w:rsidRDefault="00BE186D">
      <w:pPr>
        <w:spacing w:line="520" w:lineRule="exact"/>
        <w:ind w:firstLine="482"/>
        <w:rPr>
          <w:rFonts w:ascii="仿宋" w:eastAsia="仿宋" w:hAnsi="仿宋" w:hint="eastAsia"/>
          <w:sz w:val="28"/>
          <w:szCs w:val="28"/>
        </w:rPr>
      </w:pPr>
      <w:r>
        <w:rPr>
          <w:rFonts w:ascii="仿宋" w:eastAsia="仿宋" w:hAnsi="仿宋" w:hint="eastAsia"/>
          <w:bCs/>
          <w:sz w:val="28"/>
          <w:szCs w:val="28"/>
        </w:rPr>
        <w:t>1.我单位具有独立承担民事责任的能力；</w:t>
      </w:r>
    </w:p>
    <w:p w14:paraId="0431E617" w14:textId="77777777" w:rsidR="00720B77" w:rsidRDefault="00BE186D">
      <w:pPr>
        <w:spacing w:line="520" w:lineRule="exact"/>
        <w:ind w:firstLine="482"/>
        <w:rPr>
          <w:rFonts w:ascii="仿宋" w:eastAsia="仿宋" w:hAnsi="仿宋" w:hint="eastAsia"/>
          <w:sz w:val="28"/>
          <w:szCs w:val="28"/>
        </w:rPr>
      </w:pPr>
      <w:r>
        <w:rPr>
          <w:rFonts w:ascii="仿宋" w:eastAsia="仿宋" w:hAnsi="仿宋" w:hint="eastAsia"/>
          <w:sz w:val="28"/>
          <w:szCs w:val="28"/>
        </w:rPr>
        <w:t>2.我单位具有良好的商业信誉和健全的财务会计制度；</w:t>
      </w:r>
    </w:p>
    <w:p w14:paraId="0954A2D3" w14:textId="77777777" w:rsidR="00720B77" w:rsidRDefault="00BE186D">
      <w:pPr>
        <w:spacing w:line="520" w:lineRule="exact"/>
        <w:ind w:firstLine="482"/>
        <w:rPr>
          <w:rFonts w:ascii="仿宋" w:eastAsia="仿宋" w:hAnsi="仿宋" w:hint="eastAsia"/>
          <w:sz w:val="28"/>
          <w:szCs w:val="28"/>
        </w:rPr>
      </w:pPr>
      <w:r>
        <w:rPr>
          <w:rFonts w:ascii="仿宋" w:eastAsia="仿宋" w:hAnsi="仿宋" w:hint="eastAsia"/>
          <w:sz w:val="28"/>
          <w:szCs w:val="28"/>
        </w:rPr>
        <w:t>3.我单位具有履行合同所必需的设备和专业技术能力；</w:t>
      </w:r>
    </w:p>
    <w:p w14:paraId="0EF74169" w14:textId="77777777" w:rsidR="00720B77" w:rsidRDefault="00BE186D">
      <w:pPr>
        <w:spacing w:line="520" w:lineRule="exact"/>
        <w:ind w:firstLine="482"/>
        <w:rPr>
          <w:rFonts w:ascii="仿宋" w:eastAsia="仿宋" w:hAnsi="仿宋" w:hint="eastAsia"/>
          <w:sz w:val="28"/>
          <w:szCs w:val="28"/>
        </w:rPr>
      </w:pPr>
      <w:r>
        <w:rPr>
          <w:rFonts w:ascii="仿宋" w:eastAsia="仿宋" w:hAnsi="仿宋" w:hint="eastAsia"/>
          <w:sz w:val="28"/>
          <w:szCs w:val="28"/>
        </w:rPr>
        <w:t>4.我单位有依法缴纳税收和社会保障资金的良好记录；</w:t>
      </w:r>
    </w:p>
    <w:p w14:paraId="3E951AEF" w14:textId="77777777" w:rsidR="00720B77" w:rsidRDefault="00BE186D">
      <w:pPr>
        <w:spacing w:line="520" w:lineRule="exact"/>
        <w:ind w:firstLine="482"/>
        <w:rPr>
          <w:rFonts w:ascii="仿宋" w:eastAsia="仿宋" w:hAnsi="仿宋" w:hint="eastAsia"/>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93708BB" w14:textId="77777777" w:rsidR="00720B77" w:rsidRDefault="00BE186D">
      <w:pPr>
        <w:spacing w:line="520" w:lineRule="exact"/>
        <w:ind w:firstLine="482"/>
        <w:rPr>
          <w:rFonts w:ascii="仿宋" w:eastAsia="仿宋" w:hAnsi="仿宋" w:hint="eastAsia"/>
          <w:sz w:val="28"/>
          <w:szCs w:val="28"/>
        </w:rPr>
      </w:pPr>
      <w:r>
        <w:rPr>
          <w:rFonts w:ascii="仿宋" w:eastAsia="仿宋" w:hAnsi="仿宋" w:hint="eastAsia"/>
          <w:sz w:val="28"/>
          <w:szCs w:val="28"/>
        </w:rPr>
        <w:t>6.我单位满足法律、行政法规规定的其他条件。</w:t>
      </w:r>
    </w:p>
    <w:p w14:paraId="4F56D9D4" w14:textId="77777777" w:rsidR="00720B77" w:rsidRDefault="00720B77">
      <w:pPr>
        <w:spacing w:line="500" w:lineRule="exact"/>
        <w:ind w:firstLine="482"/>
        <w:rPr>
          <w:rFonts w:ascii="仿宋" w:eastAsia="仿宋" w:hAnsi="仿宋" w:hint="eastAsia"/>
          <w:sz w:val="28"/>
          <w:szCs w:val="28"/>
        </w:rPr>
      </w:pPr>
    </w:p>
    <w:p w14:paraId="51EF896F" w14:textId="77777777" w:rsidR="00720B77" w:rsidRDefault="00720B77">
      <w:pPr>
        <w:spacing w:line="500" w:lineRule="exact"/>
        <w:rPr>
          <w:rFonts w:ascii="仿宋" w:eastAsia="仿宋" w:hAnsi="仿宋" w:hint="eastAsia"/>
        </w:rPr>
      </w:pPr>
    </w:p>
    <w:p w14:paraId="6D7844FB" w14:textId="77777777" w:rsidR="00720B77" w:rsidRDefault="00720B77">
      <w:pPr>
        <w:spacing w:line="500" w:lineRule="exact"/>
        <w:rPr>
          <w:rFonts w:ascii="仿宋" w:eastAsia="仿宋" w:hAnsi="仿宋" w:hint="eastAsia"/>
          <w:bCs/>
          <w:szCs w:val="21"/>
        </w:rPr>
      </w:pPr>
    </w:p>
    <w:p w14:paraId="39FB5356" w14:textId="77777777" w:rsidR="00720B77" w:rsidRDefault="00720B77">
      <w:pPr>
        <w:spacing w:line="500" w:lineRule="exact"/>
        <w:rPr>
          <w:rFonts w:ascii="仿宋" w:eastAsia="仿宋" w:hAnsi="仿宋" w:hint="eastAsia"/>
          <w:bCs/>
          <w:szCs w:val="21"/>
        </w:rPr>
      </w:pPr>
    </w:p>
    <w:p w14:paraId="79B8D159" w14:textId="77777777" w:rsidR="00720B77" w:rsidRDefault="00720B77">
      <w:pPr>
        <w:spacing w:line="500" w:lineRule="exact"/>
        <w:rPr>
          <w:rFonts w:ascii="仿宋" w:eastAsia="仿宋" w:hAnsi="仿宋" w:hint="eastAsia"/>
          <w:bCs/>
          <w:szCs w:val="21"/>
        </w:rPr>
      </w:pPr>
    </w:p>
    <w:p w14:paraId="42442BA2" w14:textId="77777777" w:rsidR="00720B77" w:rsidRDefault="00BE186D">
      <w:pPr>
        <w:spacing w:line="460" w:lineRule="exact"/>
        <w:jc w:val="center"/>
        <w:rPr>
          <w:rFonts w:ascii="仿宋" w:eastAsia="仿宋" w:hAnsi="仿宋" w:hint="eastAsia"/>
          <w:bCs/>
          <w:sz w:val="28"/>
          <w:szCs w:val="28"/>
        </w:rPr>
      </w:pPr>
      <w:r>
        <w:rPr>
          <w:rFonts w:ascii="仿宋" w:eastAsia="仿宋" w:hAnsi="仿宋" w:hint="eastAsia"/>
          <w:bCs/>
          <w:szCs w:val="21"/>
        </w:rPr>
        <w:t xml:space="preserve">          </w:t>
      </w:r>
      <w:r>
        <w:rPr>
          <w:rFonts w:ascii="仿宋" w:eastAsia="仿宋" w:hAnsi="仿宋" w:hint="eastAsia"/>
          <w:bCs/>
          <w:sz w:val="28"/>
          <w:szCs w:val="28"/>
        </w:rPr>
        <w:t>投标单位名称（公章）：</w:t>
      </w:r>
    </w:p>
    <w:p w14:paraId="4C4AB9B2" w14:textId="77777777" w:rsidR="00720B77" w:rsidRDefault="00BE186D">
      <w:pPr>
        <w:spacing w:line="460" w:lineRule="exact"/>
        <w:jc w:val="right"/>
        <w:rPr>
          <w:rFonts w:ascii="仿宋" w:eastAsia="仿宋" w:hAnsi="仿宋" w:hint="eastAsia"/>
          <w:bCs/>
          <w:szCs w:val="21"/>
        </w:rPr>
      </w:pPr>
      <w:r>
        <w:rPr>
          <w:rFonts w:ascii="仿宋" w:eastAsia="仿宋" w:hAnsi="仿宋" w:hint="eastAsia"/>
          <w:bCs/>
          <w:szCs w:val="21"/>
        </w:rPr>
        <w:t xml:space="preserve">    </w:t>
      </w:r>
    </w:p>
    <w:p w14:paraId="69C2C551" w14:textId="77777777" w:rsidR="00720B77" w:rsidRDefault="00BE186D">
      <w:pPr>
        <w:spacing w:line="460" w:lineRule="exact"/>
        <w:jc w:val="right"/>
        <w:rPr>
          <w:rFonts w:ascii="仿宋" w:eastAsia="仿宋" w:hAnsi="仿宋" w:hint="eastAsia"/>
          <w:bCs/>
          <w:sz w:val="28"/>
          <w:szCs w:val="28"/>
        </w:rPr>
      </w:pPr>
      <w:r>
        <w:rPr>
          <w:rFonts w:ascii="仿宋" w:eastAsia="仿宋" w:hAnsi="仿宋" w:hint="eastAsia"/>
          <w:bCs/>
          <w:szCs w:val="21"/>
        </w:rPr>
        <w:t xml:space="preserve">                                 </w:t>
      </w:r>
      <w:r>
        <w:rPr>
          <w:rFonts w:ascii="仿宋" w:eastAsia="仿宋" w:hAnsi="仿宋" w:hint="eastAsia"/>
          <w:bCs/>
          <w:sz w:val="28"/>
          <w:szCs w:val="28"/>
        </w:rPr>
        <w:t>日期：</w:t>
      </w:r>
      <w:r>
        <w:rPr>
          <w:rFonts w:ascii="仿宋" w:eastAsia="仿宋" w:hAnsi="仿宋" w:hint="eastAsia"/>
          <w:bCs/>
          <w:sz w:val="28"/>
          <w:szCs w:val="28"/>
          <w:u w:val="single"/>
        </w:rPr>
        <w:t>______</w:t>
      </w:r>
      <w:r>
        <w:rPr>
          <w:rFonts w:ascii="仿宋" w:eastAsia="仿宋" w:hAnsi="仿宋" w:hint="eastAsia"/>
          <w:bCs/>
          <w:sz w:val="28"/>
          <w:szCs w:val="28"/>
        </w:rPr>
        <w:t>年</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Pr>
          <w:rFonts w:ascii="仿宋" w:eastAsia="仿宋" w:hAnsi="仿宋" w:hint="eastAsia"/>
          <w:bCs/>
          <w:sz w:val="28"/>
          <w:szCs w:val="28"/>
        </w:rPr>
        <w:t>日</w:t>
      </w:r>
    </w:p>
    <w:p w14:paraId="7018A497" w14:textId="77777777" w:rsidR="00720B77" w:rsidRDefault="00BE186D">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7C6F31D5" w14:textId="77777777" w:rsidR="00720B77" w:rsidRDefault="00BE186D">
      <w:pPr>
        <w:pStyle w:val="10"/>
        <w:spacing w:line="560" w:lineRule="exact"/>
        <w:jc w:val="center"/>
        <w:rPr>
          <w:rFonts w:ascii="黑体" w:eastAsia="黑体" w:hAnsi="黑体" w:hint="eastAsia"/>
          <w:b/>
          <w:bCs/>
          <w:sz w:val="32"/>
          <w:szCs w:val="32"/>
        </w:rPr>
      </w:pPr>
      <w:r>
        <w:rPr>
          <w:rFonts w:ascii="黑体" w:eastAsia="黑体" w:hAnsi="黑体" w:hint="eastAsia"/>
          <w:b/>
          <w:bCs/>
          <w:sz w:val="32"/>
          <w:szCs w:val="32"/>
        </w:rPr>
        <w:t>法定代表人身份证明</w:t>
      </w:r>
    </w:p>
    <w:p w14:paraId="50D7B7AE" w14:textId="77777777" w:rsidR="00720B77" w:rsidRDefault="00720B77">
      <w:pPr>
        <w:spacing w:line="480" w:lineRule="exact"/>
        <w:rPr>
          <w:rFonts w:ascii="仿宋" w:eastAsia="仿宋" w:hAnsi="仿宋" w:hint="eastAsia"/>
          <w:sz w:val="24"/>
        </w:rPr>
      </w:pPr>
    </w:p>
    <w:p w14:paraId="7EAE7F6D" w14:textId="77777777" w:rsidR="00720B77" w:rsidRDefault="00BE186D">
      <w:pPr>
        <w:spacing w:line="480" w:lineRule="exact"/>
        <w:ind w:firstLineChars="200" w:firstLine="560"/>
        <w:rPr>
          <w:rFonts w:ascii="仿宋" w:eastAsia="仿宋" w:hAnsi="仿宋" w:hint="eastAsia"/>
          <w:sz w:val="28"/>
          <w:szCs w:val="28"/>
        </w:rPr>
      </w:pP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先生/女士： 现任我单位</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职务，为法定代表人，特此证明。</w:t>
      </w:r>
    </w:p>
    <w:p w14:paraId="075B640C" w14:textId="77777777" w:rsidR="00720B77" w:rsidRDefault="00BE186D">
      <w:pPr>
        <w:spacing w:line="480" w:lineRule="exact"/>
        <w:ind w:firstLine="480"/>
        <w:rPr>
          <w:rFonts w:ascii="仿宋" w:eastAsia="仿宋" w:hAnsi="仿宋" w:hint="eastAsia"/>
          <w:sz w:val="28"/>
          <w:szCs w:val="28"/>
          <w:u w:val="single"/>
        </w:rPr>
      </w:pPr>
      <w:r>
        <w:rPr>
          <w:rFonts w:ascii="仿宋" w:eastAsia="仿宋" w:hAnsi="仿宋" w:hint="eastAsia"/>
          <w:sz w:val="28"/>
          <w:szCs w:val="28"/>
        </w:rPr>
        <w:t>身份证号码：</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w:t>
      </w:r>
    </w:p>
    <w:p w14:paraId="5819E61E" w14:textId="77777777" w:rsidR="00720B77" w:rsidRDefault="00720B77">
      <w:pPr>
        <w:spacing w:line="480" w:lineRule="exact"/>
        <w:ind w:firstLine="480"/>
        <w:rPr>
          <w:rFonts w:ascii="仿宋" w:eastAsia="仿宋" w:hAnsi="仿宋" w:hint="eastAsia"/>
          <w:sz w:val="28"/>
          <w:szCs w:val="28"/>
        </w:rPr>
      </w:pPr>
    </w:p>
    <w:p w14:paraId="749DEADB" w14:textId="77777777" w:rsidR="00720B77" w:rsidRDefault="00BE186D">
      <w:pPr>
        <w:pStyle w:val="00"/>
        <w:spacing w:line="600" w:lineRule="exact"/>
        <w:rPr>
          <w:rFonts w:ascii="仿宋" w:eastAsia="仿宋" w:hAnsi="仿宋" w:hint="eastAsia"/>
          <w:b/>
          <w:sz w:val="28"/>
          <w:szCs w:val="28"/>
        </w:rPr>
      </w:pPr>
      <w:r>
        <w:rPr>
          <w:rFonts w:ascii="仿宋" w:eastAsia="仿宋" w:hAnsi="仿宋" w:hint="eastAsia"/>
          <w:b/>
          <w:sz w:val="28"/>
          <w:szCs w:val="28"/>
        </w:rPr>
        <w:t>注：提供法定代表人的身份证复印件盖公章</w:t>
      </w:r>
    </w:p>
    <w:p w14:paraId="6947CB38" w14:textId="77777777" w:rsidR="00720B77" w:rsidRDefault="00720B77">
      <w:pPr>
        <w:spacing w:line="480" w:lineRule="exact"/>
        <w:ind w:firstLineChars="200" w:firstLine="480"/>
        <w:rPr>
          <w:rFonts w:ascii="仿宋" w:eastAsia="仿宋" w:hAnsi="仿宋" w:hint="eastAsia"/>
          <w:sz w:val="24"/>
        </w:rPr>
      </w:pPr>
    </w:p>
    <w:p w14:paraId="024C0055" w14:textId="77777777" w:rsidR="00720B77" w:rsidRDefault="00BE186D">
      <w:pPr>
        <w:rPr>
          <w:rFonts w:ascii="仿宋" w:eastAsia="仿宋" w:hAnsi="仿宋" w:hint="eastAsia"/>
        </w:rPr>
      </w:pPr>
      <w:r>
        <w:rPr>
          <w:rFonts w:ascii="仿宋" w:eastAsia="仿宋" w:hAnsi="仿宋" w:hint="eastAsia"/>
        </w:rPr>
        <w:t xml:space="preserve">     </w:t>
      </w:r>
    </w:p>
    <w:p w14:paraId="38B58051" w14:textId="77777777" w:rsidR="00720B77" w:rsidRDefault="00720B77">
      <w:pPr>
        <w:snapToGrid w:val="0"/>
        <w:spacing w:line="400" w:lineRule="exact"/>
        <w:rPr>
          <w:rFonts w:ascii="仿宋" w:eastAsia="仿宋" w:hAnsi="仿宋" w:hint="eastAsia"/>
          <w:b/>
          <w:sz w:val="28"/>
          <w:szCs w:val="28"/>
          <w:lang w:val="zh-CN"/>
        </w:rPr>
      </w:pPr>
    </w:p>
    <w:p w14:paraId="26086930" w14:textId="77777777" w:rsidR="00720B77" w:rsidRDefault="00BE186D">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2BB8250A" w14:textId="77777777" w:rsidR="00720B77" w:rsidRDefault="00BE186D">
      <w:pPr>
        <w:jc w:val="center"/>
        <w:rPr>
          <w:rFonts w:ascii="宋体" w:eastAsia="宋体" w:hAnsi="宋体" w:cs="Times New Roman" w:hint="eastAsia"/>
          <w:b/>
          <w:bCs/>
          <w:sz w:val="32"/>
          <w:szCs w:val="32"/>
        </w:rPr>
      </w:pPr>
      <w:r>
        <w:rPr>
          <w:rFonts w:ascii="宋体" w:eastAsia="宋体" w:hAnsi="宋体" w:cs="Times New Roman" w:hint="eastAsia"/>
          <w:b/>
          <w:bCs/>
          <w:sz w:val="32"/>
          <w:szCs w:val="32"/>
        </w:rPr>
        <w:t>法定代表人授权委托书</w:t>
      </w:r>
    </w:p>
    <w:p w14:paraId="5271B8DD" w14:textId="77777777" w:rsidR="00720B77" w:rsidRDefault="00720B77">
      <w:pPr>
        <w:rPr>
          <w:rFonts w:ascii="宋体" w:eastAsia="宋体" w:hAnsi="宋体" w:cs="Times New Roman" w:hint="eastAsia"/>
          <w:sz w:val="32"/>
          <w:szCs w:val="32"/>
        </w:rPr>
      </w:pPr>
    </w:p>
    <w:p w14:paraId="6FCDD405" w14:textId="77777777" w:rsidR="00720B77" w:rsidRDefault="00BE186D">
      <w:pPr>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本人</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（姓名）系</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（授权单位名称）的法定代表人，现委托</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（姓名）（身份证号</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）为我方代理人，以我方名义全权处理与本次采购项目（编号：</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）有关的一切事务，其法律后果由我方承担。</w:t>
      </w:r>
    </w:p>
    <w:p w14:paraId="464BA692" w14:textId="77777777" w:rsidR="00720B77" w:rsidRDefault="00BE186D">
      <w:pPr>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本授权书于</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年</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月</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日起生效。代理人无转委托权。</w:t>
      </w:r>
    </w:p>
    <w:p w14:paraId="5F421876" w14:textId="77777777" w:rsidR="00720B77" w:rsidRDefault="00BE186D">
      <w:pPr>
        <w:ind w:firstLineChars="150" w:firstLine="420"/>
        <w:rPr>
          <w:rFonts w:ascii="仿宋" w:eastAsia="仿宋" w:hAnsi="仿宋" w:cs="Times New Roman" w:hint="eastAsia"/>
          <w:sz w:val="28"/>
          <w:szCs w:val="28"/>
        </w:rPr>
      </w:pPr>
      <w:r>
        <w:rPr>
          <w:rFonts w:ascii="仿宋" w:eastAsia="仿宋" w:hAnsi="仿宋" w:cs="Times New Roman" w:hint="eastAsia"/>
          <w:sz w:val="28"/>
          <w:szCs w:val="28"/>
        </w:rPr>
        <w:t xml:space="preserve">代理人(被授权人)（签字或盖章）:      </w:t>
      </w:r>
    </w:p>
    <w:p w14:paraId="05B15684" w14:textId="77777777" w:rsidR="00720B77" w:rsidRDefault="00BE186D">
      <w:pPr>
        <w:ind w:firstLineChars="150" w:firstLine="420"/>
        <w:rPr>
          <w:rFonts w:ascii="仿宋" w:eastAsia="仿宋" w:hAnsi="仿宋" w:cs="Times New Roman" w:hint="eastAsia"/>
          <w:sz w:val="28"/>
          <w:szCs w:val="28"/>
        </w:rPr>
      </w:pPr>
      <w:r>
        <w:rPr>
          <w:rFonts w:ascii="仿宋" w:eastAsia="仿宋" w:hAnsi="仿宋" w:cs="Times New Roman" w:hint="eastAsia"/>
          <w:sz w:val="28"/>
          <w:szCs w:val="28"/>
        </w:rPr>
        <w:t xml:space="preserve">授权单位名称（盖章）：      </w:t>
      </w:r>
    </w:p>
    <w:p w14:paraId="7F50ABCA" w14:textId="77777777" w:rsidR="00720B77" w:rsidRDefault="00BE186D">
      <w:pPr>
        <w:ind w:firstLineChars="150" w:firstLine="420"/>
        <w:rPr>
          <w:rFonts w:ascii="仿宋" w:eastAsia="仿宋" w:hAnsi="仿宋" w:cs="Times New Roman" w:hint="eastAsia"/>
          <w:sz w:val="28"/>
          <w:szCs w:val="28"/>
        </w:rPr>
      </w:pPr>
      <w:r>
        <w:rPr>
          <w:rFonts w:ascii="仿宋" w:eastAsia="仿宋" w:hAnsi="仿宋" w:cs="Times New Roman" w:hint="eastAsia"/>
          <w:sz w:val="28"/>
          <w:szCs w:val="28"/>
        </w:rPr>
        <w:t xml:space="preserve">授权单位法定代表人（签字或盖章）：      </w:t>
      </w:r>
    </w:p>
    <w:p w14:paraId="54DB5A2B" w14:textId="77777777" w:rsidR="00720B77" w:rsidRDefault="00720B77">
      <w:pPr>
        <w:jc w:val="right"/>
        <w:rPr>
          <w:rFonts w:ascii="仿宋" w:eastAsia="仿宋" w:hAnsi="仿宋" w:cs="Times New Roman" w:hint="eastAsia"/>
          <w:sz w:val="28"/>
          <w:szCs w:val="28"/>
        </w:rPr>
      </w:pPr>
    </w:p>
    <w:p w14:paraId="7E1F1223" w14:textId="77777777" w:rsidR="00720B77" w:rsidRDefault="00BE186D">
      <w:pPr>
        <w:spacing w:line="460" w:lineRule="exact"/>
        <w:jc w:val="right"/>
        <w:rPr>
          <w:rFonts w:ascii="仿宋" w:eastAsia="仿宋" w:hAnsi="仿宋" w:cs="Times New Roman" w:hint="eastAsia"/>
          <w:bCs/>
          <w:color w:val="000000"/>
          <w:sz w:val="24"/>
          <w:szCs w:val="21"/>
        </w:rPr>
      </w:pPr>
      <w:r>
        <w:rPr>
          <w:rFonts w:ascii="仿宋" w:eastAsia="仿宋" w:hAnsi="仿宋" w:cs="Times New Roman" w:hint="eastAsia"/>
          <w:bCs/>
          <w:color w:val="000000"/>
          <w:sz w:val="24"/>
          <w:szCs w:val="21"/>
          <w:u w:val="single"/>
        </w:rPr>
        <w:t xml:space="preserve">           </w:t>
      </w:r>
      <w:r>
        <w:rPr>
          <w:rFonts w:ascii="仿宋" w:eastAsia="仿宋" w:hAnsi="仿宋" w:cs="Times New Roman" w:hint="eastAsia"/>
          <w:bCs/>
          <w:color w:val="000000"/>
          <w:sz w:val="24"/>
          <w:szCs w:val="21"/>
        </w:rPr>
        <w:t>年</w:t>
      </w:r>
      <w:r>
        <w:rPr>
          <w:rFonts w:ascii="仿宋" w:eastAsia="仿宋" w:hAnsi="仿宋" w:cs="Times New Roman" w:hint="eastAsia"/>
          <w:bCs/>
          <w:color w:val="000000"/>
          <w:sz w:val="24"/>
          <w:szCs w:val="21"/>
          <w:u w:val="single"/>
        </w:rPr>
        <w:t xml:space="preserve">    </w:t>
      </w:r>
      <w:r>
        <w:rPr>
          <w:rFonts w:ascii="仿宋" w:eastAsia="仿宋" w:hAnsi="仿宋" w:cs="Times New Roman" w:hint="eastAsia"/>
          <w:bCs/>
          <w:color w:val="000000"/>
          <w:sz w:val="24"/>
          <w:szCs w:val="21"/>
        </w:rPr>
        <w:t>月</w:t>
      </w:r>
      <w:r>
        <w:rPr>
          <w:rFonts w:ascii="仿宋" w:eastAsia="仿宋" w:hAnsi="仿宋" w:cs="Times New Roman" w:hint="eastAsia"/>
          <w:bCs/>
          <w:color w:val="000000"/>
          <w:sz w:val="24"/>
          <w:szCs w:val="21"/>
          <w:u w:val="single"/>
        </w:rPr>
        <w:t xml:space="preserve">    </w:t>
      </w:r>
      <w:r>
        <w:rPr>
          <w:rFonts w:ascii="仿宋" w:eastAsia="仿宋" w:hAnsi="仿宋" w:cs="Times New Roman" w:hint="eastAsia"/>
          <w:bCs/>
          <w:color w:val="000000"/>
          <w:sz w:val="24"/>
          <w:szCs w:val="21"/>
        </w:rPr>
        <w:t>日</w:t>
      </w:r>
    </w:p>
    <w:p w14:paraId="0907C5D9" w14:textId="77777777" w:rsidR="00720B77" w:rsidRDefault="00720B77">
      <w:pPr>
        <w:snapToGrid w:val="0"/>
        <w:spacing w:line="400" w:lineRule="exact"/>
        <w:ind w:firstLineChars="192" w:firstLine="540"/>
        <w:contextualSpacing/>
        <w:rPr>
          <w:rFonts w:ascii="仿宋" w:eastAsia="仿宋" w:hAnsi="仿宋" w:cs="宋体" w:hint="eastAsia"/>
          <w:b/>
          <w:kern w:val="0"/>
          <w:sz w:val="28"/>
          <w:szCs w:val="28"/>
        </w:rPr>
      </w:pPr>
    </w:p>
    <w:p w14:paraId="0A3DD680" w14:textId="77777777" w:rsidR="00720B77" w:rsidRDefault="00BE186D">
      <w:pPr>
        <w:snapToGrid w:val="0"/>
        <w:spacing w:line="400" w:lineRule="exact"/>
        <w:ind w:firstLineChars="192" w:firstLine="540"/>
        <w:contextualSpacing/>
        <w:rPr>
          <w:rFonts w:ascii="仿宋" w:eastAsia="仿宋" w:hAnsi="仿宋" w:cs="宋体" w:hint="eastAsia"/>
          <w:b/>
          <w:bCs/>
          <w:kern w:val="0"/>
          <w:sz w:val="28"/>
          <w:szCs w:val="28"/>
        </w:rPr>
      </w:pPr>
      <w:r>
        <w:rPr>
          <w:rFonts w:ascii="仿宋" w:eastAsia="仿宋" w:hAnsi="仿宋" w:cs="宋体" w:hint="eastAsia"/>
          <w:b/>
          <w:kern w:val="0"/>
          <w:sz w:val="28"/>
          <w:szCs w:val="28"/>
        </w:rPr>
        <w:t>注：提供</w:t>
      </w:r>
      <w:r>
        <w:rPr>
          <w:rFonts w:ascii="仿宋" w:eastAsia="仿宋" w:hAnsi="仿宋" w:cs="Times New Roman" w:hint="eastAsia"/>
          <w:b/>
          <w:bCs/>
          <w:kern w:val="0"/>
          <w:sz w:val="28"/>
          <w:szCs w:val="28"/>
          <w:lang w:val="zh-CN"/>
        </w:rPr>
        <w:t>被授权人</w:t>
      </w:r>
      <w:r>
        <w:rPr>
          <w:rFonts w:ascii="仿宋" w:eastAsia="仿宋" w:hAnsi="仿宋" w:cs="宋体"/>
          <w:b/>
          <w:kern w:val="0"/>
          <w:sz w:val="28"/>
          <w:szCs w:val="28"/>
        </w:rPr>
        <w:t>身份证复印件</w:t>
      </w:r>
      <w:r>
        <w:rPr>
          <w:rFonts w:ascii="仿宋" w:eastAsia="仿宋" w:hAnsi="仿宋" w:cs="宋体" w:hint="eastAsia"/>
          <w:b/>
          <w:kern w:val="0"/>
          <w:sz w:val="28"/>
          <w:szCs w:val="28"/>
        </w:rPr>
        <w:t>（盖公章）</w:t>
      </w:r>
      <w:r>
        <w:rPr>
          <w:rFonts w:ascii="仿宋" w:eastAsia="仿宋" w:hAnsi="仿宋" w:cs="Times New Roman" w:hint="eastAsia"/>
          <w:b/>
          <w:bCs/>
          <w:kern w:val="0"/>
          <w:sz w:val="28"/>
          <w:szCs w:val="28"/>
          <w:lang w:val="zh-CN"/>
        </w:rPr>
        <w:t>。</w:t>
      </w:r>
    </w:p>
    <w:p w14:paraId="015A969D" w14:textId="77777777" w:rsidR="00720B77" w:rsidRDefault="00720B77">
      <w:pPr>
        <w:snapToGrid w:val="0"/>
        <w:spacing w:line="400" w:lineRule="exact"/>
        <w:ind w:firstLineChars="192" w:firstLine="540"/>
        <w:rPr>
          <w:rFonts w:ascii="仿宋" w:eastAsia="仿宋" w:hAnsi="仿宋" w:hint="eastAsia"/>
          <w:b/>
          <w:sz w:val="28"/>
          <w:szCs w:val="28"/>
        </w:rPr>
      </w:pPr>
    </w:p>
    <w:p w14:paraId="0B50BBA9" w14:textId="77777777" w:rsidR="00720B77" w:rsidRDefault="00BE186D">
      <w:pPr>
        <w:snapToGrid w:val="0"/>
        <w:spacing w:line="300" w:lineRule="auto"/>
        <w:outlineLvl w:val="0"/>
        <w:rPr>
          <w:rFonts w:ascii="仿宋" w:eastAsia="仿宋" w:hAnsi="仿宋" w:hint="eastAsia"/>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333C05D5" w14:textId="77777777" w:rsidR="00720B77" w:rsidRDefault="00BE186D">
      <w:pPr>
        <w:spacing w:before="240" w:line="312" w:lineRule="auto"/>
        <w:jc w:val="center"/>
        <w:rPr>
          <w:rFonts w:ascii="黑体" w:eastAsia="黑体" w:hAnsi="黑体" w:hint="eastAsia"/>
          <w:b/>
          <w:sz w:val="32"/>
          <w:szCs w:val="32"/>
        </w:rPr>
      </w:pPr>
      <w:bookmarkStart w:id="42" w:name="_Hlk114643603"/>
      <w:r>
        <w:rPr>
          <w:rFonts w:ascii="黑体" w:eastAsia="黑体" w:hAnsi="黑体" w:hint="eastAsia"/>
          <w:b/>
          <w:sz w:val="32"/>
          <w:szCs w:val="32"/>
        </w:rPr>
        <w:t>投标单位信用承诺书</w:t>
      </w:r>
      <w:bookmarkEnd w:id="42"/>
    </w:p>
    <w:p w14:paraId="20B88DA4" w14:textId="77777777" w:rsidR="00720B77" w:rsidRDefault="00BE186D">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为营造公开、公平、公正的公共资源交易环境，树立诚信守法的投标人形象，我单位作出以下承诺：</w:t>
      </w:r>
    </w:p>
    <w:p w14:paraId="631E92D2" w14:textId="77777777" w:rsidR="00720B77" w:rsidRDefault="00BE186D">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一、我单位对所提交的单位基本信息、单位负责人、项目负责人、技术负责人、从业资质和资格、业绩、财务状况、信誉等所有资料，均合法、真实、准确、有效，无任何伪造、修改、虚假成分；</w:t>
      </w:r>
    </w:p>
    <w:p w14:paraId="26F37A5D" w14:textId="77777777" w:rsidR="00720B77" w:rsidRDefault="00BE186D">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二、我单位严格依照国家和省、市、县关于政府采购等方面的法律、法规、规章、规范性文件，参加公共资源交易招标投标活动；积极履行社会责任，促进廉政建设；</w:t>
      </w:r>
    </w:p>
    <w:p w14:paraId="65AA0B83" w14:textId="77777777" w:rsidR="00720B77" w:rsidRDefault="00BE186D">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三、我单位</w:t>
      </w:r>
      <w:r>
        <w:rPr>
          <w:rFonts w:ascii="仿宋" w:eastAsia="仿宋" w:hAnsi="仿宋" w:hint="eastAsia"/>
          <w:sz w:val="28"/>
          <w:szCs w:val="28"/>
        </w:rPr>
        <w:t>未被“信用中国”网站（www.creditchina.gov.cn）列入失信被执行人、重大税收违法案件当事人名单、政府采购严重失信行为记录名单，并</w:t>
      </w:r>
      <w:r>
        <w:rPr>
          <w:rFonts w:ascii="仿宋" w:eastAsia="仿宋" w:hAnsi="仿宋" w:hint="eastAsia"/>
          <w:color w:val="FF0000"/>
          <w:sz w:val="28"/>
          <w:szCs w:val="28"/>
        </w:rPr>
        <w:t>提供网站查询结果截图</w:t>
      </w:r>
      <w:r>
        <w:rPr>
          <w:rFonts w:ascii="仿宋" w:eastAsia="仿宋" w:hAnsi="仿宋" w:hint="eastAsia"/>
          <w:sz w:val="28"/>
          <w:szCs w:val="28"/>
        </w:rPr>
        <w:t>。在以往的招投标活动中，无重大违法、违规的不良记录。未被地市级及其以上行政主管部门做出取消投标资格的处罚且该处罚在有效期内的。</w:t>
      </w:r>
    </w:p>
    <w:p w14:paraId="4788969A" w14:textId="77777777" w:rsidR="00720B77" w:rsidRDefault="00BE186D">
      <w:pPr>
        <w:spacing w:line="400" w:lineRule="exact"/>
        <w:ind w:firstLineChars="200" w:firstLine="560"/>
        <w:rPr>
          <w:rFonts w:ascii="仿宋" w:eastAsia="仿宋" w:hAnsi="仿宋" w:hint="eastAsia"/>
          <w:sz w:val="28"/>
          <w:szCs w:val="28"/>
        </w:rPr>
      </w:pPr>
      <w:r>
        <w:rPr>
          <w:rFonts w:ascii="仿宋" w:eastAsia="仿宋" w:hAnsi="仿宋" w:hint="eastAsia"/>
          <w:sz w:val="28"/>
          <w:szCs w:val="28"/>
          <w:lang w:val="zh-CN"/>
        </w:rPr>
        <w:t>三、我单位不参与围标串标、弄虚作假、骗取中标、干扰评标、违约毁约、恶意投诉等行为，主动维护公共资源交易招标投标的良好秩序；</w:t>
      </w:r>
    </w:p>
    <w:p w14:paraId="5E066F01" w14:textId="77777777" w:rsidR="00720B77" w:rsidRDefault="00BE186D">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37DD6A22" w14:textId="77777777" w:rsidR="00720B77" w:rsidRDefault="00BE186D">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五、我单位自觉接受政府部门、行业组织、社会公众、新闻舆论等监督；</w:t>
      </w:r>
    </w:p>
    <w:p w14:paraId="443D5BFD" w14:textId="77777777" w:rsidR="00720B77" w:rsidRDefault="00720B77">
      <w:pPr>
        <w:spacing w:line="400" w:lineRule="exact"/>
        <w:ind w:firstLineChars="1900" w:firstLine="3990"/>
        <w:rPr>
          <w:rFonts w:ascii="仿宋" w:eastAsia="仿宋" w:hAnsi="仿宋" w:hint="eastAsia"/>
          <w:lang w:val="zh-CN"/>
        </w:rPr>
      </w:pPr>
    </w:p>
    <w:p w14:paraId="00FED740" w14:textId="77777777" w:rsidR="00720B77" w:rsidRDefault="00720B77">
      <w:pPr>
        <w:spacing w:line="400" w:lineRule="exact"/>
        <w:ind w:firstLineChars="1900" w:firstLine="3990"/>
        <w:rPr>
          <w:rFonts w:ascii="仿宋" w:eastAsia="仿宋" w:hAnsi="仿宋" w:hint="eastAsia"/>
          <w:lang w:val="zh-CN"/>
        </w:rPr>
      </w:pPr>
    </w:p>
    <w:p w14:paraId="4B9459A9" w14:textId="77777777" w:rsidR="00720B77" w:rsidRDefault="00720B77">
      <w:pPr>
        <w:spacing w:line="400" w:lineRule="exact"/>
        <w:ind w:firstLineChars="1900" w:firstLine="3990"/>
        <w:rPr>
          <w:rFonts w:ascii="仿宋" w:eastAsia="仿宋" w:hAnsi="仿宋" w:hint="eastAsia"/>
          <w:lang w:val="zh-CN"/>
        </w:rPr>
      </w:pPr>
    </w:p>
    <w:p w14:paraId="15409711" w14:textId="77777777" w:rsidR="00720B77" w:rsidRDefault="00BE186D">
      <w:pPr>
        <w:spacing w:line="400" w:lineRule="exact"/>
        <w:ind w:firstLineChars="1400" w:firstLine="3920"/>
        <w:rPr>
          <w:rFonts w:ascii="仿宋" w:eastAsia="仿宋" w:hAnsi="仿宋" w:hint="eastAsia"/>
          <w:sz w:val="28"/>
          <w:szCs w:val="28"/>
          <w:u w:val="single"/>
          <w:lang w:val="zh-CN"/>
        </w:rPr>
      </w:pPr>
      <w:r>
        <w:rPr>
          <w:rFonts w:ascii="仿宋" w:eastAsia="仿宋" w:hAnsi="仿宋" w:hint="eastAsia"/>
          <w:sz w:val="28"/>
          <w:szCs w:val="28"/>
          <w:lang w:val="zh-CN"/>
        </w:rPr>
        <w:t>投标单位全称(盖公章)：</w:t>
      </w:r>
    </w:p>
    <w:p w14:paraId="69F030FA" w14:textId="77777777" w:rsidR="00720B77" w:rsidRDefault="00BE186D">
      <w:pPr>
        <w:spacing w:line="400" w:lineRule="exact"/>
        <w:ind w:firstLineChars="1400" w:firstLine="3920"/>
        <w:rPr>
          <w:rFonts w:ascii="仿宋" w:eastAsia="仿宋" w:hAnsi="仿宋" w:hint="eastAsia"/>
          <w:sz w:val="28"/>
          <w:szCs w:val="28"/>
          <w:u w:val="single"/>
          <w:lang w:val="zh-CN"/>
        </w:rPr>
      </w:pPr>
      <w:r>
        <w:rPr>
          <w:rFonts w:ascii="仿宋" w:eastAsia="仿宋" w:hAnsi="仿宋" w:hint="eastAsia"/>
          <w:sz w:val="28"/>
          <w:szCs w:val="28"/>
          <w:lang w:val="zh-CN"/>
        </w:rPr>
        <w:t>法定代表人（签字或盖章）：</w:t>
      </w:r>
    </w:p>
    <w:p w14:paraId="3E93E3CD" w14:textId="77777777" w:rsidR="00720B77" w:rsidRDefault="00BE186D">
      <w:pPr>
        <w:spacing w:line="400" w:lineRule="exact"/>
        <w:ind w:firstLineChars="1500" w:firstLine="4200"/>
        <w:rPr>
          <w:rFonts w:ascii="仿宋" w:eastAsia="仿宋" w:hAnsi="仿宋" w:hint="eastAsia"/>
          <w:sz w:val="28"/>
          <w:szCs w:val="28"/>
          <w:lang w:val="zh-CN"/>
        </w:rPr>
      </w:pPr>
      <w:r>
        <w:rPr>
          <w:rFonts w:ascii="仿宋" w:eastAsia="仿宋" w:hAnsi="仿宋" w:hint="eastAsia"/>
          <w:sz w:val="28"/>
          <w:szCs w:val="28"/>
          <w:lang w:val="zh-CN"/>
        </w:rPr>
        <w:t>时间：  年  月   日</w:t>
      </w:r>
    </w:p>
    <w:p w14:paraId="4A97086A" w14:textId="77777777" w:rsidR="00720B77" w:rsidRDefault="00BE186D">
      <w:pPr>
        <w:snapToGrid w:val="0"/>
        <w:spacing w:line="400" w:lineRule="exact"/>
        <w:rPr>
          <w:rFonts w:ascii="仿宋" w:eastAsia="仿宋" w:hAnsi="仿宋" w:hint="eastAsia"/>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1F2A954A" w14:textId="77777777" w:rsidR="00720B77" w:rsidRDefault="00BE186D">
      <w:pPr>
        <w:spacing w:before="100" w:beforeAutospacing="1" w:after="100" w:afterAutospacing="1" w:line="500" w:lineRule="atLeast"/>
        <w:jc w:val="center"/>
        <w:rPr>
          <w:rFonts w:ascii="黑体" w:eastAsia="黑体" w:hAnsi="黑体" w:hint="eastAsia"/>
          <w:b/>
          <w:bCs/>
          <w:sz w:val="32"/>
          <w:szCs w:val="32"/>
        </w:rPr>
      </w:pPr>
      <w:r>
        <w:rPr>
          <w:rFonts w:ascii="黑体" w:eastAsia="黑体" w:hAnsi="黑体" w:hint="eastAsia"/>
          <w:b/>
          <w:bCs/>
          <w:sz w:val="32"/>
          <w:szCs w:val="32"/>
        </w:rPr>
        <w:t>江苏省南通工贸技师学院报价表</w:t>
      </w:r>
    </w:p>
    <w:p w14:paraId="3FADF600" w14:textId="77777777" w:rsidR="00720B77" w:rsidRDefault="00BE186D">
      <w:pPr>
        <w:rPr>
          <w:rFonts w:ascii="仿宋" w:eastAsia="仿宋" w:hAnsi="仿宋" w:hint="eastAsia"/>
          <w:sz w:val="28"/>
          <w:szCs w:val="28"/>
        </w:rPr>
      </w:pPr>
      <w:r>
        <w:rPr>
          <w:rFonts w:ascii="仿宋" w:eastAsia="仿宋" w:hAnsi="仿宋" w:hint="eastAsia"/>
          <w:sz w:val="28"/>
          <w:szCs w:val="28"/>
        </w:rPr>
        <w:t>江苏省南通工贸技师学院：</w:t>
      </w:r>
    </w:p>
    <w:p w14:paraId="0FC327BC" w14:textId="77777777" w:rsidR="00720B77" w:rsidRDefault="00BE186D">
      <w:pPr>
        <w:ind w:firstLineChars="200" w:firstLine="560"/>
        <w:rPr>
          <w:rFonts w:ascii="仿宋" w:eastAsia="仿宋" w:hAnsi="仿宋" w:hint="eastAsia"/>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720B77" w14:paraId="0F585A2B"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4CD80095" w14:textId="77777777" w:rsidR="00720B77" w:rsidRDefault="00BE186D">
            <w:pPr>
              <w:spacing w:line="400" w:lineRule="exact"/>
              <w:jc w:val="center"/>
              <w:rPr>
                <w:rFonts w:ascii="仿宋" w:eastAsia="仿宋" w:hAnsi="仿宋" w:cs="仿宋_GB2312" w:hint="eastAsia"/>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159B3131" w14:textId="77777777" w:rsidR="00720B77" w:rsidRDefault="00BE186D">
            <w:pPr>
              <w:spacing w:line="400" w:lineRule="exact"/>
              <w:jc w:val="center"/>
              <w:rPr>
                <w:rFonts w:ascii="仿宋" w:eastAsia="仿宋" w:hAnsi="仿宋" w:cs="仿宋_GB2312" w:hint="eastAsia"/>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7DBAEF33" w14:textId="77777777" w:rsidR="00720B77" w:rsidRDefault="00BE186D">
            <w:pPr>
              <w:spacing w:line="400" w:lineRule="exact"/>
              <w:jc w:val="center"/>
              <w:rPr>
                <w:rFonts w:ascii="仿宋" w:eastAsia="仿宋" w:hAnsi="仿宋" w:cs="仿宋_GB2312" w:hint="eastAsia"/>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077785E5" w14:textId="77777777" w:rsidR="00720B77" w:rsidRDefault="00BE186D">
            <w:pPr>
              <w:spacing w:line="400" w:lineRule="exact"/>
              <w:jc w:val="center"/>
              <w:rPr>
                <w:rFonts w:ascii="仿宋" w:eastAsia="仿宋" w:hAnsi="仿宋" w:cs="仿宋_GB2312" w:hint="eastAsia"/>
                <w:b/>
              </w:rPr>
            </w:pPr>
            <w:r>
              <w:rPr>
                <w:rFonts w:ascii="仿宋" w:eastAsia="仿宋" w:hAnsi="仿宋" w:cs="仿宋_GB2312" w:hint="eastAsia"/>
                <w:b/>
              </w:rPr>
              <w:t>备注</w:t>
            </w:r>
          </w:p>
        </w:tc>
      </w:tr>
      <w:tr w:rsidR="00720B77" w14:paraId="0E3E86B4"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4B87CB08" w14:textId="77777777" w:rsidR="00720B77" w:rsidRDefault="00BE186D">
            <w:pPr>
              <w:spacing w:line="400" w:lineRule="exact"/>
              <w:jc w:val="center"/>
              <w:rPr>
                <w:rFonts w:ascii="仿宋" w:eastAsia="仿宋" w:hAnsi="仿宋" w:cs="仿宋_GB2312" w:hint="eastAsia"/>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3384E094" w14:textId="77777777" w:rsidR="00720B77" w:rsidRDefault="00720B77">
            <w:pPr>
              <w:spacing w:line="400" w:lineRule="exact"/>
              <w:jc w:val="center"/>
              <w:rPr>
                <w:rFonts w:ascii="仿宋" w:eastAsia="仿宋" w:hAnsi="仿宋" w:cs="仿宋_GB2312" w:hint="eastAsia"/>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0BA84C1C" w14:textId="77777777" w:rsidR="00720B77" w:rsidRDefault="00BE186D">
            <w:pPr>
              <w:spacing w:line="400" w:lineRule="exact"/>
              <w:rPr>
                <w:rFonts w:ascii="仿宋" w:eastAsia="仿宋" w:hAnsi="仿宋" w:cs="仿宋_GB2312" w:hint="eastAsia"/>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527C8671" w14:textId="77777777" w:rsidR="00720B77" w:rsidRDefault="00720B77">
            <w:pPr>
              <w:spacing w:line="400" w:lineRule="exact"/>
              <w:rPr>
                <w:rFonts w:ascii="仿宋" w:eastAsia="仿宋" w:hAnsi="仿宋" w:cs="仿宋_GB2312" w:hint="eastAsia"/>
              </w:rPr>
            </w:pPr>
          </w:p>
        </w:tc>
      </w:tr>
    </w:tbl>
    <w:p w14:paraId="0FC25F37" w14:textId="77777777" w:rsidR="00720B77" w:rsidRDefault="00720B77">
      <w:pPr>
        <w:snapToGrid w:val="0"/>
        <w:spacing w:line="440" w:lineRule="exact"/>
        <w:rPr>
          <w:rFonts w:ascii="仿宋" w:eastAsia="仿宋" w:hAnsi="仿宋" w:cs="宋体" w:hint="eastAsia"/>
          <w:sz w:val="28"/>
          <w:u w:val="single"/>
        </w:rPr>
      </w:pPr>
    </w:p>
    <w:p w14:paraId="2ECB80D2" w14:textId="77777777" w:rsidR="00720B77" w:rsidRDefault="00BE186D">
      <w:pPr>
        <w:snapToGrid w:val="0"/>
        <w:spacing w:line="300" w:lineRule="auto"/>
        <w:rPr>
          <w:rFonts w:ascii="仿宋" w:eastAsia="仿宋" w:hAnsi="仿宋" w:hint="eastAsia"/>
          <w:sz w:val="28"/>
          <w:szCs w:val="28"/>
        </w:rPr>
      </w:pPr>
      <w:r>
        <w:rPr>
          <w:rFonts w:ascii="仿宋" w:eastAsia="仿宋" w:hAnsi="仿宋" w:hint="eastAsia"/>
          <w:sz w:val="28"/>
          <w:szCs w:val="28"/>
        </w:rPr>
        <w:t>报价单位名称（公章）：</w:t>
      </w:r>
    </w:p>
    <w:p w14:paraId="5019C8D6" w14:textId="77777777" w:rsidR="00720B77" w:rsidRDefault="00BE186D">
      <w:pPr>
        <w:snapToGrid w:val="0"/>
        <w:spacing w:line="300" w:lineRule="auto"/>
        <w:rPr>
          <w:rFonts w:ascii="仿宋" w:eastAsia="仿宋" w:hAnsi="仿宋" w:hint="eastAsia"/>
          <w:sz w:val="28"/>
          <w:szCs w:val="28"/>
        </w:rPr>
      </w:pPr>
      <w:r>
        <w:rPr>
          <w:rFonts w:ascii="仿宋" w:eastAsia="仿宋" w:hAnsi="仿宋" w:hint="eastAsia"/>
          <w:sz w:val="28"/>
          <w:szCs w:val="28"/>
        </w:rPr>
        <w:t>法定代表人或委托代理人（签名）：</w:t>
      </w:r>
    </w:p>
    <w:p w14:paraId="083A9DB3" w14:textId="77777777" w:rsidR="00720B77" w:rsidRDefault="00BE186D">
      <w:pPr>
        <w:snapToGrid w:val="0"/>
        <w:spacing w:line="300" w:lineRule="auto"/>
        <w:rPr>
          <w:rFonts w:ascii="仿宋" w:eastAsia="仿宋" w:hAnsi="仿宋" w:hint="eastAsia"/>
          <w:sz w:val="28"/>
          <w:szCs w:val="28"/>
        </w:rPr>
      </w:pPr>
      <w:r>
        <w:rPr>
          <w:rFonts w:ascii="仿宋" w:eastAsia="仿宋" w:hAnsi="仿宋" w:hint="eastAsia"/>
          <w:sz w:val="28"/>
          <w:szCs w:val="28"/>
        </w:rPr>
        <w:t>联系电话：</w:t>
      </w:r>
    </w:p>
    <w:p w14:paraId="4BC09B57" w14:textId="77777777" w:rsidR="00720B77" w:rsidRDefault="00BE186D">
      <w:pPr>
        <w:snapToGrid w:val="0"/>
        <w:spacing w:line="300" w:lineRule="auto"/>
        <w:rPr>
          <w:rFonts w:ascii="仿宋" w:eastAsia="仿宋" w:hAnsi="仿宋" w:hint="eastAsia"/>
          <w:sz w:val="28"/>
          <w:szCs w:val="28"/>
        </w:rPr>
      </w:pPr>
      <w:r>
        <w:rPr>
          <w:rFonts w:ascii="仿宋" w:eastAsia="仿宋" w:hAnsi="仿宋" w:hint="eastAsia"/>
          <w:sz w:val="28"/>
          <w:szCs w:val="28"/>
        </w:rPr>
        <w:t>报价日期：</w:t>
      </w:r>
    </w:p>
    <w:p w14:paraId="3714451A" w14:textId="2DFC9BB2" w:rsidR="00720B77" w:rsidRDefault="00BE186D">
      <w:pPr>
        <w:widowControl/>
        <w:jc w:val="left"/>
        <w:rPr>
          <w:rFonts w:ascii="仿宋" w:eastAsia="仿宋" w:hAnsi="仿宋" w:hint="eastAsia"/>
          <w:b/>
          <w:sz w:val="28"/>
          <w:szCs w:val="28"/>
        </w:rPr>
      </w:pPr>
      <w:r>
        <w:rPr>
          <w:rFonts w:ascii="仿宋" w:eastAsia="仿宋" w:hAnsi="仿宋"/>
          <w:b/>
          <w:sz w:val="28"/>
          <w:szCs w:val="28"/>
        </w:rPr>
        <w:t>注</w:t>
      </w:r>
      <w:r>
        <w:rPr>
          <w:rFonts w:ascii="仿宋" w:eastAsia="仿宋" w:hAnsi="仿宋" w:hint="eastAsia"/>
          <w:b/>
          <w:sz w:val="28"/>
          <w:szCs w:val="28"/>
        </w:rPr>
        <w:t>：</w:t>
      </w:r>
      <w:r>
        <w:rPr>
          <w:rFonts w:ascii="仿宋" w:eastAsia="仿宋" w:hAnsi="仿宋" w:cs="Times New Roman" w:hint="eastAsia"/>
          <w:bCs/>
          <w:sz w:val="28"/>
          <w:szCs w:val="28"/>
        </w:rPr>
        <w:t>投标报价包含所有费用</w:t>
      </w:r>
      <w:r w:rsidR="003E2761">
        <w:rPr>
          <w:rFonts w:ascii="仿宋" w:eastAsia="仿宋" w:hAnsi="仿宋" w:cs="Times New Roman" w:hint="eastAsia"/>
          <w:bCs/>
          <w:sz w:val="28"/>
          <w:szCs w:val="28"/>
        </w:rPr>
        <w:t>，后附明细</w:t>
      </w:r>
      <w:r>
        <w:rPr>
          <w:rFonts w:ascii="仿宋" w:eastAsia="仿宋" w:hAnsi="仿宋" w:cs="Times New Roman" w:hint="eastAsia"/>
          <w:bCs/>
          <w:sz w:val="28"/>
          <w:szCs w:val="28"/>
        </w:rPr>
        <w:t>。</w:t>
      </w:r>
    </w:p>
    <w:p w14:paraId="1FABD0E3" w14:textId="77777777" w:rsidR="00720B77" w:rsidRDefault="00BE186D">
      <w:pPr>
        <w:rPr>
          <w:rFonts w:ascii="仿宋" w:eastAsia="仿宋" w:hAnsi="仿宋" w:hint="eastAsia"/>
          <w:b/>
          <w:sz w:val="28"/>
          <w:szCs w:val="28"/>
        </w:rPr>
      </w:pPr>
      <w:r>
        <w:rPr>
          <w:rFonts w:ascii="仿宋" w:eastAsia="仿宋" w:hAnsi="仿宋" w:hint="eastAsia"/>
          <w:b/>
          <w:sz w:val="28"/>
          <w:szCs w:val="28"/>
        </w:rPr>
        <w:br w:type="page"/>
      </w:r>
    </w:p>
    <w:p w14:paraId="1D795129" w14:textId="77777777" w:rsidR="00720B77" w:rsidRDefault="00BE186D">
      <w:pPr>
        <w:snapToGrid w:val="0"/>
        <w:spacing w:line="400" w:lineRule="exact"/>
        <w:contextualSpacing/>
        <w:rPr>
          <w:rFonts w:ascii="宋体" w:eastAsia="宋体" w:hAnsi="宋体" w:cs="Times New Roman" w:hint="eastAsia"/>
          <w:kern w:val="0"/>
          <w:sz w:val="32"/>
          <w:szCs w:val="32"/>
          <w:lang w:val="zh-CN"/>
        </w:rPr>
      </w:pPr>
      <w:r>
        <w:rPr>
          <w:rFonts w:ascii="宋体" w:eastAsia="宋体" w:hAnsi="宋体" w:cs="Times New Roman"/>
          <w:kern w:val="0"/>
          <w:sz w:val="32"/>
          <w:szCs w:val="32"/>
          <w:lang w:val="zh-CN"/>
        </w:rPr>
        <w:lastRenderedPageBreak/>
        <w:t>附件</w:t>
      </w:r>
      <w:r>
        <w:rPr>
          <w:rFonts w:ascii="宋体" w:eastAsia="宋体" w:hAnsi="宋体" w:cs="Times New Roman" w:hint="eastAsia"/>
          <w:kern w:val="0"/>
          <w:sz w:val="32"/>
          <w:szCs w:val="32"/>
        </w:rPr>
        <w:t>6</w:t>
      </w:r>
    </w:p>
    <w:p w14:paraId="522B4A51" w14:textId="77777777" w:rsidR="00720B77" w:rsidRDefault="00BE186D">
      <w:pPr>
        <w:spacing w:line="500" w:lineRule="exact"/>
        <w:jc w:val="center"/>
        <w:rPr>
          <w:rFonts w:ascii="宋体" w:eastAsia="宋体" w:hAnsi="宋体" w:cs="Times New Roman" w:hint="eastAsia"/>
          <w:b/>
          <w:sz w:val="32"/>
          <w:szCs w:val="32"/>
        </w:rPr>
      </w:pPr>
      <w:r>
        <w:rPr>
          <w:rFonts w:ascii="宋体" w:eastAsia="宋体" w:hAnsi="宋体" w:cs="Times New Roman" w:hint="eastAsia"/>
          <w:b/>
          <w:bCs/>
          <w:sz w:val="32"/>
          <w:szCs w:val="32"/>
        </w:rPr>
        <w:t>投标响应函</w:t>
      </w:r>
    </w:p>
    <w:p w14:paraId="61CED6A5" w14:textId="77777777" w:rsidR="00720B77" w:rsidRDefault="00BE186D" w:rsidP="00753E9B">
      <w:pPr>
        <w:spacing w:beforeLines="50" w:before="156" w:afterLines="50" w:after="156" w:line="500" w:lineRule="exact"/>
        <w:rPr>
          <w:rFonts w:ascii="仿宋" w:eastAsia="仿宋" w:hAnsi="仿宋" w:cs="Times New Roman" w:hint="eastAsia"/>
          <w:sz w:val="28"/>
          <w:szCs w:val="28"/>
        </w:rPr>
      </w:pPr>
      <w:r>
        <w:rPr>
          <w:rFonts w:ascii="仿宋" w:eastAsia="仿宋" w:hAnsi="仿宋" w:cs="Times New Roman" w:hint="eastAsia"/>
          <w:sz w:val="28"/>
          <w:szCs w:val="28"/>
        </w:rPr>
        <w:t>江苏省南通工贸技师学院：</w:t>
      </w:r>
    </w:p>
    <w:p w14:paraId="570D743F" w14:textId="77777777" w:rsidR="00720B77" w:rsidRDefault="00BE186D">
      <w:pPr>
        <w:spacing w:line="500" w:lineRule="exact"/>
        <w:ind w:firstLineChars="150" w:firstLine="420"/>
        <w:rPr>
          <w:rFonts w:ascii="仿宋" w:eastAsia="仿宋" w:hAnsi="仿宋" w:cs="Times New Roman" w:hint="eastAsia"/>
          <w:b/>
          <w:sz w:val="24"/>
        </w:rPr>
      </w:pPr>
      <w:r>
        <w:rPr>
          <w:rFonts w:ascii="仿宋" w:eastAsia="仿宋" w:hAnsi="仿宋" w:cs="Times New Roman" w:hint="eastAsia"/>
          <w:sz w:val="28"/>
          <w:szCs w:val="28"/>
          <w:u w:val="single"/>
        </w:rPr>
        <w:t>（报价单位全称）</w:t>
      </w:r>
      <w:r>
        <w:rPr>
          <w:rFonts w:ascii="仿宋" w:eastAsia="仿宋" w:hAnsi="仿宋" w:cs="Times New Roman" w:hint="eastAsia"/>
          <w:sz w:val="28"/>
          <w:szCs w:val="28"/>
        </w:rPr>
        <w:t>授权</w:t>
      </w:r>
      <w:r>
        <w:rPr>
          <w:rFonts w:ascii="仿宋" w:eastAsia="仿宋" w:hAnsi="仿宋" w:cs="Times New Roman" w:hint="eastAsia"/>
          <w:sz w:val="28"/>
          <w:szCs w:val="28"/>
          <w:u w:val="single"/>
        </w:rPr>
        <w:t>（姓  名）（职  务）</w:t>
      </w:r>
      <w:r>
        <w:rPr>
          <w:rFonts w:ascii="仿宋" w:eastAsia="仿宋" w:hAnsi="仿宋" w:cs="Times New Roman" w:hint="eastAsia"/>
          <w:sz w:val="28"/>
          <w:szCs w:val="28"/>
        </w:rPr>
        <w:t>为全权代表，参加项目编号为</w:t>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hint="eastAsia"/>
          <w:bCs/>
          <w:sz w:val="28"/>
          <w:szCs w:val="28"/>
        </w:rPr>
        <w:t>的</w:t>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hint="eastAsia"/>
          <w:bCs/>
          <w:sz w:val="28"/>
          <w:szCs w:val="28"/>
        </w:rPr>
        <w:t>项目</w:t>
      </w:r>
      <w:r>
        <w:rPr>
          <w:rFonts w:ascii="仿宋" w:eastAsia="仿宋" w:hAnsi="仿宋" w:cs="Times New Roman" w:hint="eastAsia"/>
          <w:sz w:val="28"/>
          <w:szCs w:val="28"/>
        </w:rPr>
        <w:t>的投标工作，全权处理本次投标的有关事宜。同时，我单位声明如下：</w:t>
      </w:r>
    </w:p>
    <w:p w14:paraId="3A317BD7" w14:textId="77777777" w:rsidR="00720B77" w:rsidRDefault="00BE186D">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1．</w:t>
      </w:r>
      <w:r>
        <w:rPr>
          <w:rFonts w:ascii="仿宋" w:eastAsia="仿宋" w:hAnsi="仿宋" w:cs="仿宋" w:hint="eastAsia"/>
          <w:sz w:val="28"/>
          <w:szCs w:val="28"/>
        </w:rPr>
        <w:t>我方同意并接受招标文件的各项要求，遵守招标文件中的各项规定，按招标文件的要求提供报价。</w:t>
      </w:r>
      <w:r>
        <w:rPr>
          <w:rFonts w:ascii="仿宋" w:eastAsia="仿宋" w:hAnsi="仿宋" w:cs="Times New Roman" w:hint="eastAsia"/>
          <w:sz w:val="28"/>
          <w:szCs w:val="28"/>
        </w:rPr>
        <w:t>我方报价文件自开标后60天内有效。</w:t>
      </w:r>
    </w:p>
    <w:p w14:paraId="1768B09D" w14:textId="77777777" w:rsidR="00720B77" w:rsidRDefault="00BE186D">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2．</w:t>
      </w:r>
      <w:r>
        <w:rPr>
          <w:rFonts w:ascii="仿宋" w:eastAsia="仿宋" w:hAnsi="仿宋" w:cs="仿宋" w:hint="eastAsia"/>
          <w:sz w:val="28"/>
          <w:szCs w:val="28"/>
        </w:rPr>
        <w:t>我方已详细阅读了招标文件的内容，已完全清晰理解招标文件的要求，不存在任何含糊不清和误解之处，同意放弃对招标文件所表述的内容提出异议和质疑的权利，</w:t>
      </w:r>
      <w:r>
        <w:rPr>
          <w:rFonts w:ascii="仿宋" w:eastAsia="仿宋" w:hAnsi="仿宋" w:cs="Times New Roman" w:hint="eastAsia"/>
          <w:sz w:val="28"/>
          <w:szCs w:val="28"/>
        </w:rPr>
        <w:t>理解并同意贵方的评标办法。</w:t>
      </w:r>
    </w:p>
    <w:p w14:paraId="264C31C8" w14:textId="77777777" w:rsidR="00720B77" w:rsidRDefault="00BE186D">
      <w:pPr>
        <w:spacing w:line="500" w:lineRule="exact"/>
        <w:ind w:firstLineChars="200" w:firstLine="560"/>
        <w:rPr>
          <w:rFonts w:ascii="仿宋" w:eastAsia="仿宋" w:hAnsi="仿宋" w:cs="宋体" w:hint="eastAsia"/>
          <w:kern w:val="0"/>
          <w:sz w:val="28"/>
          <w:szCs w:val="28"/>
        </w:rPr>
      </w:pPr>
      <w:r>
        <w:rPr>
          <w:rFonts w:ascii="仿宋" w:eastAsia="仿宋" w:hAnsi="仿宋" w:cs="Times New Roman" w:hint="eastAsia"/>
          <w:sz w:val="28"/>
          <w:szCs w:val="28"/>
        </w:rPr>
        <w:t>3．</w:t>
      </w:r>
      <w:r>
        <w:rPr>
          <w:rFonts w:ascii="仿宋" w:eastAsia="仿宋" w:hAnsi="仿宋" w:cs="仿宋" w:hint="eastAsia"/>
          <w:sz w:val="28"/>
          <w:szCs w:val="28"/>
        </w:rPr>
        <w:t>我方承诺提供的一切文件，无论是原件还是复印件均真实有效，绝无任何虚假、伪造和夸大的成份。否则，愿承担相应后果和法律责任。同时</w:t>
      </w:r>
      <w:r>
        <w:rPr>
          <w:rFonts w:ascii="仿宋" w:eastAsia="仿宋" w:hAnsi="仿宋" w:cs="Times New Roman" w:hint="eastAsia"/>
          <w:sz w:val="28"/>
          <w:szCs w:val="28"/>
        </w:rPr>
        <w:t>我方同意提供贵方后续可能要求的与本项目有关的一切数据或资料。</w:t>
      </w:r>
    </w:p>
    <w:p w14:paraId="541E88B7" w14:textId="77777777" w:rsidR="00720B77" w:rsidRDefault="00BE186D">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4．</w:t>
      </w:r>
      <w:r>
        <w:rPr>
          <w:rFonts w:ascii="仿宋" w:eastAsia="仿宋" w:hAnsi="仿宋" w:cs="仿宋" w:hint="eastAsia"/>
          <w:sz w:val="28"/>
          <w:szCs w:val="28"/>
        </w:rPr>
        <w:t>一旦成交，</w:t>
      </w:r>
      <w:r>
        <w:rPr>
          <w:rFonts w:ascii="仿宋" w:eastAsia="仿宋" w:hAnsi="仿宋" w:cs="Times New Roman" w:hint="eastAsia"/>
          <w:sz w:val="28"/>
          <w:szCs w:val="28"/>
        </w:rPr>
        <w:t>我方</w:t>
      </w:r>
      <w:r>
        <w:rPr>
          <w:rFonts w:ascii="仿宋" w:eastAsia="仿宋" w:hAnsi="仿宋" w:cs="仿宋" w:hint="eastAsia"/>
          <w:sz w:val="28"/>
          <w:szCs w:val="28"/>
        </w:rPr>
        <w:t>将根据招标文件规定，严格履行合同规定的责任和义务，并保证在招标文件中规定的时间期限内完成合同项目。</w:t>
      </w:r>
    </w:p>
    <w:p w14:paraId="326FC420" w14:textId="77777777" w:rsidR="00720B77" w:rsidRDefault="00BE186D">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5．</w:t>
      </w:r>
      <w:r>
        <w:rPr>
          <w:rFonts w:ascii="仿宋" w:eastAsia="仿宋" w:hAnsi="仿宋" w:cs="仿宋" w:hint="eastAsia"/>
          <w:sz w:val="28"/>
          <w:szCs w:val="28"/>
        </w:rPr>
        <w:t>我方承诺成交后无正当理由拒绝签订合同或无法履约，将被贵方取消成交资格，同时三年内不得参与贵方组织的招标活动。</w:t>
      </w:r>
    </w:p>
    <w:p w14:paraId="04C3CBD5" w14:textId="77777777" w:rsidR="00720B77" w:rsidRDefault="00720B77">
      <w:pPr>
        <w:spacing w:line="500" w:lineRule="exact"/>
        <w:ind w:firstLineChars="200" w:firstLine="560"/>
        <w:rPr>
          <w:rFonts w:ascii="仿宋" w:eastAsia="仿宋" w:hAnsi="仿宋" w:cs="Times New Roman" w:hint="eastAsia"/>
          <w:sz w:val="28"/>
          <w:szCs w:val="28"/>
        </w:rPr>
      </w:pPr>
    </w:p>
    <w:p w14:paraId="666F5370" w14:textId="77777777" w:rsidR="00720B77" w:rsidRDefault="00BE186D">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报价单位名称：</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（加盖单位公章）</w:t>
      </w:r>
    </w:p>
    <w:p w14:paraId="57E0DE35" w14:textId="77777777" w:rsidR="00720B77" w:rsidRDefault="00BE186D">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地址：</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 xml:space="preserve">　邮编：</w:t>
      </w:r>
      <w:r>
        <w:rPr>
          <w:rFonts w:ascii="仿宋" w:eastAsia="仿宋" w:hAnsi="仿宋" w:cs="Times New Roman" w:hint="eastAsia"/>
          <w:sz w:val="28"/>
          <w:szCs w:val="28"/>
          <w:u w:val="single"/>
        </w:rPr>
        <w:t xml:space="preserve">　　　　　　　　　　</w:t>
      </w:r>
    </w:p>
    <w:p w14:paraId="68B96E05" w14:textId="77777777" w:rsidR="00720B77" w:rsidRDefault="00720B77">
      <w:pPr>
        <w:spacing w:line="500" w:lineRule="exact"/>
        <w:ind w:firstLineChars="200" w:firstLine="560"/>
        <w:rPr>
          <w:rFonts w:ascii="仿宋" w:eastAsia="仿宋" w:hAnsi="仿宋" w:cs="Times New Roman" w:hint="eastAsia"/>
          <w:sz w:val="28"/>
          <w:szCs w:val="28"/>
        </w:rPr>
      </w:pPr>
    </w:p>
    <w:p w14:paraId="2CBE9CB2" w14:textId="77777777" w:rsidR="00720B77" w:rsidRDefault="00BE186D">
      <w:pPr>
        <w:spacing w:line="500" w:lineRule="exact"/>
        <w:ind w:firstLineChars="1900" w:firstLine="5320"/>
        <w:rPr>
          <w:rFonts w:ascii="仿宋" w:eastAsia="仿宋" w:hAnsi="仿宋" w:cs="Times New Roman" w:hint="eastAsia"/>
          <w:sz w:val="28"/>
          <w:szCs w:val="28"/>
        </w:rPr>
      </w:pPr>
      <w:r>
        <w:rPr>
          <w:rFonts w:ascii="仿宋" w:eastAsia="仿宋" w:hAnsi="仿宋" w:cs="Times New Roman" w:hint="eastAsia"/>
          <w:sz w:val="28"/>
          <w:szCs w:val="28"/>
        </w:rPr>
        <w:t xml:space="preserve">  年     月      日　　</w:t>
      </w:r>
    </w:p>
    <w:p w14:paraId="278E1B34" w14:textId="77777777" w:rsidR="00720B77" w:rsidRDefault="00720B77">
      <w:pPr>
        <w:pStyle w:val="1"/>
        <w:ind w:firstLineChars="0" w:firstLine="0"/>
      </w:pPr>
    </w:p>
    <w:sectPr w:rsidR="00720B77" w:rsidSect="0080798A">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A7413" w14:textId="77777777" w:rsidR="00FA6D6C" w:rsidRDefault="00FA6D6C">
      <w:r>
        <w:separator/>
      </w:r>
    </w:p>
  </w:endnote>
  <w:endnote w:type="continuationSeparator" w:id="0">
    <w:p w14:paraId="77739EF0" w14:textId="77777777" w:rsidR="00FA6D6C" w:rsidRDefault="00FA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宋体">
    <w:altName w:val="NSimSun"/>
    <w:panose1 w:val="02010609030101010101"/>
    <w:charset w:val="86"/>
    <w:family w:val="modern"/>
    <w:pitch w:val="fixed"/>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F2DD0" w14:textId="77777777" w:rsidR="00720B77" w:rsidRDefault="00720B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61954" w14:textId="77777777" w:rsidR="00720B77" w:rsidRDefault="00000000">
    <w:pPr>
      <w:pStyle w:val="a7"/>
    </w:pPr>
    <w:r>
      <w:rPr>
        <w:noProof/>
      </w:rPr>
      <w:pict w14:anchorId="5F2C041D">
        <v:shapetype id="_x0000_t202" coordsize="21600,21600" o:spt="202" path="m,l,21600r21600,l21600,xe">
          <v:stroke joinstyle="miter"/>
          <v:path gradientshapeok="t" o:connecttype="rect"/>
        </v:shapetype>
        <v:shape id="文本框 1" o:spid="_x0000_s1025" type="#_x0000_t202" alt="" style="position:absolute;margin-left:193.7pt;margin-top:-8.95pt;width:33.8pt;height:20.45pt;z-index:251659264;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strokeweight=".5pt">
          <v:textbox inset="0,0,0,0">
            <w:txbxContent>
              <w:p w14:paraId="647A1A99" w14:textId="77777777" w:rsidR="00720B77" w:rsidRDefault="00BE186D">
                <w:pPr>
                  <w:pStyle w:val="a7"/>
                  <w:rPr>
                    <w:sz w:val="22"/>
                    <w:szCs w:val="22"/>
                  </w:rPr>
                </w:pPr>
                <w:r>
                  <w:rPr>
                    <w:sz w:val="22"/>
                    <w:szCs w:val="22"/>
                  </w:rPr>
                  <w:t xml:space="preserve">— </w:t>
                </w:r>
                <w:r w:rsidR="00A367F3">
                  <w:rPr>
                    <w:sz w:val="22"/>
                    <w:szCs w:val="22"/>
                  </w:rPr>
                  <w:fldChar w:fldCharType="begin"/>
                </w:r>
                <w:r>
                  <w:rPr>
                    <w:sz w:val="22"/>
                    <w:szCs w:val="22"/>
                  </w:rPr>
                  <w:instrText xml:space="preserve"> PAGE  \* MERGEFORMAT </w:instrText>
                </w:r>
                <w:r w:rsidR="00A367F3">
                  <w:rPr>
                    <w:sz w:val="22"/>
                    <w:szCs w:val="22"/>
                  </w:rPr>
                  <w:fldChar w:fldCharType="separate"/>
                </w:r>
                <w:r w:rsidR="00744C19">
                  <w:rPr>
                    <w:noProof/>
                    <w:sz w:val="22"/>
                    <w:szCs w:val="22"/>
                  </w:rPr>
                  <w:t>7</w:t>
                </w:r>
                <w:r w:rsidR="00A367F3">
                  <w:rPr>
                    <w:sz w:val="22"/>
                    <w:szCs w:val="22"/>
                  </w:rPr>
                  <w:fldChar w:fldCharType="end"/>
                </w:r>
                <w:r>
                  <w:rPr>
                    <w:sz w:val="22"/>
                    <w:szCs w:val="22"/>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71CF0" w14:textId="77777777" w:rsidR="00FA6D6C" w:rsidRDefault="00FA6D6C">
      <w:r>
        <w:separator/>
      </w:r>
    </w:p>
  </w:footnote>
  <w:footnote w:type="continuationSeparator" w:id="0">
    <w:p w14:paraId="0B6EE642" w14:textId="77777777" w:rsidR="00FA6D6C" w:rsidRDefault="00FA6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638800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GVlYzRhZTVjMDYwMzgyNjVmYzMzN2U3M2RkMTk2ZTEifQ=="/>
  </w:docVars>
  <w:rsids>
    <w:rsidRoot w:val="003377CB"/>
    <w:rsid w:val="B5FF6506"/>
    <w:rsid w:val="F5FFFFAD"/>
    <w:rsid w:val="F7F7D6D3"/>
    <w:rsid w:val="00004134"/>
    <w:rsid w:val="0002422D"/>
    <w:rsid w:val="00034946"/>
    <w:rsid w:val="00067256"/>
    <w:rsid w:val="000751CF"/>
    <w:rsid w:val="00077E47"/>
    <w:rsid w:val="00080529"/>
    <w:rsid w:val="00082EB4"/>
    <w:rsid w:val="00085318"/>
    <w:rsid w:val="000B4E0E"/>
    <w:rsid w:val="000F43D7"/>
    <w:rsid w:val="000F70D7"/>
    <w:rsid w:val="001028BE"/>
    <w:rsid w:val="00103473"/>
    <w:rsid w:val="00110F8E"/>
    <w:rsid w:val="00111C7E"/>
    <w:rsid w:val="001143D8"/>
    <w:rsid w:val="0012120E"/>
    <w:rsid w:val="00166970"/>
    <w:rsid w:val="00172A26"/>
    <w:rsid w:val="00183670"/>
    <w:rsid w:val="001874F2"/>
    <w:rsid w:val="00193759"/>
    <w:rsid w:val="00194A7D"/>
    <w:rsid w:val="001D1764"/>
    <w:rsid w:val="001F67B1"/>
    <w:rsid w:val="002145ED"/>
    <w:rsid w:val="002478C6"/>
    <w:rsid w:val="00247C46"/>
    <w:rsid w:val="00253ADE"/>
    <w:rsid w:val="00270B03"/>
    <w:rsid w:val="002727F1"/>
    <w:rsid w:val="00280B1C"/>
    <w:rsid w:val="002879FE"/>
    <w:rsid w:val="002B1C18"/>
    <w:rsid w:val="002B57F6"/>
    <w:rsid w:val="002C5BE6"/>
    <w:rsid w:val="003115FE"/>
    <w:rsid w:val="00315341"/>
    <w:rsid w:val="00330C04"/>
    <w:rsid w:val="003377CB"/>
    <w:rsid w:val="0034198D"/>
    <w:rsid w:val="0034468A"/>
    <w:rsid w:val="003451F5"/>
    <w:rsid w:val="00367016"/>
    <w:rsid w:val="00367595"/>
    <w:rsid w:val="003A4F5F"/>
    <w:rsid w:val="003A5C0E"/>
    <w:rsid w:val="003B0EB0"/>
    <w:rsid w:val="003C2F93"/>
    <w:rsid w:val="003E2761"/>
    <w:rsid w:val="00412E44"/>
    <w:rsid w:val="004313F7"/>
    <w:rsid w:val="00433698"/>
    <w:rsid w:val="00443552"/>
    <w:rsid w:val="00457E85"/>
    <w:rsid w:val="004945C2"/>
    <w:rsid w:val="004A1756"/>
    <w:rsid w:val="004D35C9"/>
    <w:rsid w:val="004E058F"/>
    <w:rsid w:val="004E3FFB"/>
    <w:rsid w:val="00524E94"/>
    <w:rsid w:val="00534E01"/>
    <w:rsid w:val="00554F06"/>
    <w:rsid w:val="00576B70"/>
    <w:rsid w:val="00580771"/>
    <w:rsid w:val="005B182C"/>
    <w:rsid w:val="005B2C32"/>
    <w:rsid w:val="005B4845"/>
    <w:rsid w:val="005C5695"/>
    <w:rsid w:val="005C598A"/>
    <w:rsid w:val="005C6B02"/>
    <w:rsid w:val="005F2BEC"/>
    <w:rsid w:val="00616012"/>
    <w:rsid w:val="00616C62"/>
    <w:rsid w:val="00623860"/>
    <w:rsid w:val="0062418A"/>
    <w:rsid w:val="00626F60"/>
    <w:rsid w:val="006416F9"/>
    <w:rsid w:val="00680B3F"/>
    <w:rsid w:val="006A33B6"/>
    <w:rsid w:val="006D3776"/>
    <w:rsid w:val="006D4DA7"/>
    <w:rsid w:val="006E2B0E"/>
    <w:rsid w:val="0070071B"/>
    <w:rsid w:val="00711D06"/>
    <w:rsid w:val="00720B77"/>
    <w:rsid w:val="00724E15"/>
    <w:rsid w:val="00725C06"/>
    <w:rsid w:val="0073438D"/>
    <w:rsid w:val="0073759C"/>
    <w:rsid w:val="00744C19"/>
    <w:rsid w:val="00750764"/>
    <w:rsid w:val="00753AB4"/>
    <w:rsid w:val="00753E9B"/>
    <w:rsid w:val="00754769"/>
    <w:rsid w:val="007632A1"/>
    <w:rsid w:val="00764970"/>
    <w:rsid w:val="007956ED"/>
    <w:rsid w:val="007A3D72"/>
    <w:rsid w:val="007B5F61"/>
    <w:rsid w:val="007C18D6"/>
    <w:rsid w:val="007E4B31"/>
    <w:rsid w:val="007E702A"/>
    <w:rsid w:val="0080798A"/>
    <w:rsid w:val="008246FD"/>
    <w:rsid w:val="00835586"/>
    <w:rsid w:val="00836664"/>
    <w:rsid w:val="00857E55"/>
    <w:rsid w:val="0087493A"/>
    <w:rsid w:val="008771BA"/>
    <w:rsid w:val="00881B87"/>
    <w:rsid w:val="00887628"/>
    <w:rsid w:val="00887852"/>
    <w:rsid w:val="008E1A94"/>
    <w:rsid w:val="008E500A"/>
    <w:rsid w:val="008F1514"/>
    <w:rsid w:val="008F6C68"/>
    <w:rsid w:val="008F77CF"/>
    <w:rsid w:val="00935D8E"/>
    <w:rsid w:val="009375B4"/>
    <w:rsid w:val="00946A0F"/>
    <w:rsid w:val="00951029"/>
    <w:rsid w:val="00951D68"/>
    <w:rsid w:val="00981748"/>
    <w:rsid w:val="00994D0B"/>
    <w:rsid w:val="0099781A"/>
    <w:rsid w:val="009A785D"/>
    <w:rsid w:val="009D6EEB"/>
    <w:rsid w:val="009E0177"/>
    <w:rsid w:val="009E6BB0"/>
    <w:rsid w:val="009F756D"/>
    <w:rsid w:val="00A170FB"/>
    <w:rsid w:val="00A17114"/>
    <w:rsid w:val="00A20E27"/>
    <w:rsid w:val="00A23770"/>
    <w:rsid w:val="00A367F3"/>
    <w:rsid w:val="00A60CCA"/>
    <w:rsid w:val="00A72708"/>
    <w:rsid w:val="00A86067"/>
    <w:rsid w:val="00AB098E"/>
    <w:rsid w:val="00AB0AE1"/>
    <w:rsid w:val="00AB7D24"/>
    <w:rsid w:val="00AC4962"/>
    <w:rsid w:val="00AC7FF7"/>
    <w:rsid w:val="00AD2818"/>
    <w:rsid w:val="00AE5F73"/>
    <w:rsid w:val="00B12F43"/>
    <w:rsid w:val="00B352F3"/>
    <w:rsid w:val="00B42A1E"/>
    <w:rsid w:val="00B81AC8"/>
    <w:rsid w:val="00B911C0"/>
    <w:rsid w:val="00B912C2"/>
    <w:rsid w:val="00BA2268"/>
    <w:rsid w:val="00BE10C5"/>
    <w:rsid w:val="00BE186D"/>
    <w:rsid w:val="00C004A2"/>
    <w:rsid w:val="00C10C08"/>
    <w:rsid w:val="00C118D3"/>
    <w:rsid w:val="00C3351B"/>
    <w:rsid w:val="00C362A3"/>
    <w:rsid w:val="00C508E7"/>
    <w:rsid w:val="00C5257E"/>
    <w:rsid w:val="00C56288"/>
    <w:rsid w:val="00C56C95"/>
    <w:rsid w:val="00C6330F"/>
    <w:rsid w:val="00C65DBA"/>
    <w:rsid w:val="00C71121"/>
    <w:rsid w:val="00C80844"/>
    <w:rsid w:val="00CA73C1"/>
    <w:rsid w:val="00CB5586"/>
    <w:rsid w:val="00CB5BE2"/>
    <w:rsid w:val="00CB604E"/>
    <w:rsid w:val="00CB7CA9"/>
    <w:rsid w:val="00CD0020"/>
    <w:rsid w:val="00CE4E06"/>
    <w:rsid w:val="00D173C1"/>
    <w:rsid w:val="00D27B0D"/>
    <w:rsid w:val="00D337A0"/>
    <w:rsid w:val="00D3593D"/>
    <w:rsid w:val="00D431D2"/>
    <w:rsid w:val="00D565D2"/>
    <w:rsid w:val="00D700A4"/>
    <w:rsid w:val="00D9590D"/>
    <w:rsid w:val="00DA0B04"/>
    <w:rsid w:val="00DA0B49"/>
    <w:rsid w:val="00DB4314"/>
    <w:rsid w:val="00DC46E7"/>
    <w:rsid w:val="00DC662B"/>
    <w:rsid w:val="00DE6BE7"/>
    <w:rsid w:val="00DF19F9"/>
    <w:rsid w:val="00DF22EB"/>
    <w:rsid w:val="00E01F6C"/>
    <w:rsid w:val="00E2149B"/>
    <w:rsid w:val="00E40634"/>
    <w:rsid w:val="00E43790"/>
    <w:rsid w:val="00E67609"/>
    <w:rsid w:val="00E7185E"/>
    <w:rsid w:val="00E80FB1"/>
    <w:rsid w:val="00E96A36"/>
    <w:rsid w:val="00EA31F7"/>
    <w:rsid w:val="00EC6EFB"/>
    <w:rsid w:val="00ED4522"/>
    <w:rsid w:val="00ED691B"/>
    <w:rsid w:val="00EE2638"/>
    <w:rsid w:val="00EF062C"/>
    <w:rsid w:val="00EF5B35"/>
    <w:rsid w:val="00F41957"/>
    <w:rsid w:val="00F5725E"/>
    <w:rsid w:val="00F7107D"/>
    <w:rsid w:val="00F712B1"/>
    <w:rsid w:val="00F717DF"/>
    <w:rsid w:val="00F7350D"/>
    <w:rsid w:val="00F85C8E"/>
    <w:rsid w:val="00F87A6E"/>
    <w:rsid w:val="00F95A18"/>
    <w:rsid w:val="00FA6D6C"/>
    <w:rsid w:val="00FB05F1"/>
    <w:rsid w:val="00FC3B41"/>
    <w:rsid w:val="00FD3735"/>
    <w:rsid w:val="00FF123E"/>
    <w:rsid w:val="00FF3871"/>
    <w:rsid w:val="04333FF8"/>
    <w:rsid w:val="04820ADC"/>
    <w:rsid w:val="07AB20F7"/>
    <w:rsid w:val="0F691AC3"/>
    <w:rsid w:val="0FF12059"/>
    <w:rsid w:val="167D1103"/>
    <w:rsid w:val="170027EE"/>
    <w:rsid w:val="17101F77"/>
    <w:rsid w:val="19260E2F"/>
    <w:rsid w:val="1A7171D0"/>
    <w:rsid w:val="1FA5C0A7"/>
    <w:rsid w:val="20A0436C"/>
    <w:rsid w:val="24185CC2"/>
    <w:rsid w:val="25115838"/>
    <w:rsid w:val="28CE60E1"/>
    <w:rsid w:val="29424212"/>
    <w:rsid w:val="2BFB015E"/>
    <w:rsid w:val="31343AB7"/>
    <w:rsid w:val="32026513"/>
    <w:rsid w:val="32B9519B"/>
    <w:rsid w:val="32D948E8"/>
    <w:rsid w:val="33BB4E17"/>
    <w:rsid w:val="38BE18BB"/>
    <w:rsid w:val="393C0535"/>
    <w:rsid w:val="39A700C1"/>
    <w:rsid w:val="39C4654A"/>
    <w:rsid w:val="3B6B584A"/>
    <w:rsid w:val="3B8B1A48"/>
    <w:rsid w:val="3D74475E"/>
    <w:rsid w:val="3EC05EAD"/>
    <w:rsid w:val="43B9111D"/>
    <w:rsid w:val="469D6AD4"/>
    <w:rsid w:val="473C62ED"/>
    <w:rsid w:val="4A3E6D54"/>
    <w:rsid w:val="4D5E04D5"/>
    <w:rsid w:val="4E1C29D4"/>
    <w:rsid w:val="4F1418FD"/>
    <w:rsid w:val="52291B63"/>
    <w:rsid w:val="52CC2C1B"/>
    <w:rsid w:val="53195734"/>
    <w:rsid w:val="5382152B"/>
    <w:rsid w:val="54332825"/>
    <w:rsid w:val="56F42740"/>
    <w:rsid w:val="58BA1767"/>
    <w:rsid w:val="59FB3DE5"/>
    <w:rsid w:val="5A006A73"/>
    <w:rsid w:val="5C643EC4"/>
    <w:rsid w:val="5E6A6CFB"/>
    <w:rsid w:val="5F1F0576"/>
    <w:rsid w:val="5FE5531C"/>
    <w:rsid w:val="61594838"/>
    <w:rsid w:val="645D7F26"/>
    <w:rsid w:val="64AC465A"/>
    <w:rsid w:val="64EA5182"/>
    <w:rsid w:val="660C1618"/>
    <w:rsid w:val="664A412A"/>
    <w:rsid w:val="66CB0F2F"/>
    <w:rsid w:val="69CC12FA"/>
    <w:rsid w:val="6C465394"/>
    <w:rsid w:val="6F794AE2"/>
    <w:rsid w:val="711E068D"/>
    <w:rsid w:val="747C4CCA"/>
    <w:rsid w:val="74FD8CD6"/>
    <w:rsid w:val="7758241F"/>
    <w:rsid w:val="77E2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B9996"/>
  <w15:docId w15:val="{C82AADE8-E651-BA48-B8C3-6C093809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98A"/>
    <w:pPr>
      <w:widowControl w:val="0"/>
      <w:jc w:val="both"/>
    </w:pPr>
    <w:rPr>
      <w:rFonts w:asciiTheme="minorHAnsi" w:eastAsiaTheme="minorEastAsia" w:hAnsiTheme="minorHAnsi" w:cstheme="minorBidi"/>
      <w:kern w:val="2"/>
      <w:sz w:val="21"/>
      <w:szCs w:val="24"/>
    </w:rPr>
  </w:style>
  <w:style w:type="paragraph" w:styleId="4">
    <w:name w:val="heading 4"/>
    <w:basedOn w:val="a"/>
    <w:next w:val="a"/>
    <w:link w:val="40"/>
    <w:semiHidden/>
    <w:unhideWhenUsed/>
    <w:qFormat/>
    <w:rsid w:val="0080798A"/>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rsid w:val="0080798A"/>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rsid w:val="0080798A"/>
    <w:pPr>
      <w:ind w:firstLineChars="200" w:firstLine="420"/>
    </w:pPr>
  </w:style>
  <w:style w:type="paragraph" w:styleId="a5">
    <w:name w:val="annotation text"/>
    <w:basedOn w:val="a"/>
    <w:link w:val="a6"/>
    <w:uiPriority w:val="99"/>
    <w:semiHidden/>
    <w:unhideWhenUsed/>
    <w:rsid w:val="0080798A"/>
    <w:pPr>
      <w:jc w:val="left"/>
    </w:pPr>
  </w:style>
  <w:style w:type="paragraph" w:styleId="a7">
    <w:name w:val="footer"/>
    <w:basedOn w:val="a"/>
    <w:link w:val="a8"/>
    <w:uiPriority w:val="99"/>
    <w:unhideWhenUsed/>
    <w:qFormat/>
    <w:rsid w:val="0080798A"/>
    <w:pPr>
      <w:tabs>
        <w:tab w:val="center" w:pos="4153"/>
        <w:tab w:val="right" w:pos="8306"/>
      </w:tabs>
      <w:snapToGrid w:val="0"/>
      <w:jc w:val="left"/>
    </w:pPr>
    <w:rPr>
      <w:sz w:val="18"/>
      <w:szCs w:val="18"/>
    </w:rPr>
  </w:style>
  <w:style w:type="paragraph" w:styleId="a9">
    <w:name w:val="header"/>
    <w:basedOn w:val="a"/>
    <w:link w:val="aa"/>
    <w:uiPriority w:val="99"/>
    <w:unhideWhenUsed/>
    <w:qFormat/>
    <w:rsid w:val="0080798A"/>
    <w:pPr>
      <w:pBdr>
        <w:bottom w:val="single" w:sz="6" w:space="1" w:color="auto"/>
      </w:pBdr>
      <w:tabs>
        <w:tab w:val="center" w:pos="4153"/>
        <w:tab w:val="right" w:pos="8306"/>
      </w:tabs>
      <w:snapToGrid w:val="0"/>
      <w:jc w:val="center"/>
    </w:pPr>
    <w:rPr>
      <w:sz w:val="18"/>
      <w:szCs w:val="18"/>
    </w:rPr>
  </w:style>
  <w:style w:type="paragraph" w:styleId="ab">
    <w:name w:val="annotation subject"/>
    <w:basedOn w:val="a5"/>
    <w:next w:val="a5"/>
    <w:link w:val="ac"/>
    <w:uiPriority w:val="99"/>
    <w:semiHidden/>
    <w:unhideWhenUsed/>
    <w:rsid w:val="0080798A"/>
    <w:rPr>
      <w:b/>
      <w:bCs/>
    </w:rPr>
  </w:style>
  <w:style w:type="character" w:styleId="ad">
    <w:name w:val="Strong"/>
    <w:basedOn w:val="a1"/>
    <w:uiPriority w:val="22"/>
    <w:qFormat/>
    <w:rsid w:val="0080798A"/>
    <w:rPr>
      <w:b/>
      <w:bCs/>
    </w:rPr>
  </w:style>
  <w:style w:type="character" w:styleId="ae">
    <w:name w:val="annotation reference"/>
    <w:basedOn w:val="a1"/>
    <w:uiPriority w:val="99"/>
    <w:semiHidden/>
    <w:unhideWhenUsed/>
    <w:rsid w:val="0080798A"/>
    <w:rPr>
      <w:sz w:val="21"/>
      <w:szCs w:val="21"/>
    </w:rPr>
  </w:style>
  <w:style w:type="character" w:customStyle="1" w:styleId="40">
    <w:name w:val="标题 4 字符"/>
    <w:basedOn w:val="a1"/>
    <w:link w:val="4"/>
    <w:semiHidden/>
    <w:qFormat/>
    <w:rsid w:val="0080798A"/>
    <w:rPr>
      <w:rFonts w:ascii="Times New Roman" w:eastAsia="新宋体" w:hAnsi="Times New Roman" w:cs="Times New Roman"/>
      <w:kern w:val="0"/>
      <w:sz w:val="30"/>
      <w:szCs w:val="21"/>
    </w:rPr>
  </w:style>
  <w:style w:type="character" w:customStyle="1" w:styleId="60">
    <w:name w:val="标题 6 字符"/>
    <w:basedOn w:val="a1"/>
    <w:link w:val="6"/>
    <w:semiHidden/>
    <w:qFormat/>
    <w:rsid w:val="0080798A"/>
    <w:rPr>
      <w:rFonts w:ascii="Times New Roman" w:eastAsia="宋体" w:hAnsi="Times New Roman" w:cs="Times New Roman"/>
      <w:b/>
      <w:kern w:val="0"/>
      <w:sz w:val="44"/>
      <w:szCs w:val="20"/>
    </w:rPr>
  </w:style>
  <w:style w:type="paragraph" w:customStyle="1" w:styleId="00">
    <w:name w:val="正文_0_0"/>
    <w:qFormat/>
    <w:rsid w:val="0080798A"/>
    <w:pPr>
      <w:widowControl w:val="0"/>
      <w:jc w:val="both"/>
    </w:pPr>
    <w:rPr>
      <w:kern w:val="2"/>
      <w:sz w:val="21"/>
      <w:szCs w:val="24"/>
    </w:rPr>
  </w:style>
  <w:style w:type="paragraph" w:customStyle="1" w:styleId="10">
    <w:name w:val="正文_1_0"/>
    <w:qFormat/>
    <w:rsid w:val="0080798A"/>
    <w:pPr>
      <w:widowControl w:val="0"/>
      <w:jc w:val="both"/>
    </w:pPr>
    <w:rPr>
      <w:kern w:val="2"/>
      <w:sz w:val="21"/>
      <w:szCs w:val="24"/>
    </w:rPr>
  </w:style>
  <w:style w:type="paragraph" w:styleId="af">
    <w:name w:val="List Paragraph"/>
    <w:basedOn w:val="a"/>
    <w:uiPriority w:val="34"/>
    <w:qFormat/>
    <w:rsid w:val="0080798A"/>
    <w:pPr>
      <w:ind w:firstLineChars="200" w:firstLine="420"/>
    </w:pPr>
  </w:style>
  <w:style w:type="character" w:customStyle="1" w:styleId="Char">
    <w:name w:val="列出段落 Char"/>
    <w:link w:val="1"/>
    <w:uiPriority w:val="99"/>
    <w:qFormat/>
    <w:locked/>
    <w:rsid w:val="0080798A"/>
  </w:style>
  <w:style w:type="paragraph" w:customStyle="1" w:styleId="1">
    <w:name w:val="列表段落1"/>
    <w:basedOn w:val="a"/>
    <w:link w:val="Char"/>
    <w:uiPriority w:val="99"/>
    <w:qFormat/>
    <w:rsid w:val="0080798A"/>
    <w:pPr>
      <w:widowControl/>
      <w:ind w:firstLineChars="200" w:firstLine="420"/>
      <w:jc w:val="left"/>
    </w:pPr>
    <w:rPr>
      <w:szCs w:val="22"/>
    </w:rPr>
  </w:style>
  <w:style w:type="character" w:customStyle="1" w:styleId="aa">
    <w:name w:val="页眉 字符"/>
    <w:basedOn w:val="a1"/>
    <w:link w:val="a9"/>
    <w:uiPriority w:val="99"/>
    <w:qFormat/>
    <w:rsid w:val="0080798A"/>
    <w:rPr>
      <w:sz w:val="18"/>
      <w:szCs w:val="18"/>
    </w:rPr>
  </w:style>
  <w:style w:type="character" w:customStyle="1" w:styleId="a8">
    <w:name w:val="页脚 字符"/>
    <w:basedOn w:val="a1"/>
    <w:link w:val="a7"/>
    <w:uiPriority w:val="99"/>
    <w:qFormat/>
    <w:rsid w:val="0080798A"/>
    <w:rPr>
      <w:sz w:val="18"/>
      <w:szCs w:val="18"/>
    </w:rPr>
  </w:style>
  <w:style w:type="character" w:customStyle="1" w:styleId="a4">
    <w:name w:val="正文缩进 字符"/>
    <w:link w:val="a0"/>
    <w:qFormat/>
    <w:rsid w:val="0080798A"/>
    <w:rPr>
      <w:szCs w:val="24"/>
    </w:rPr>
  </w:style>
  <w:style w:type="character" w:customStyle="1" w:styleId="a6">
    <w:name w:val="批注文字 字符"/>
    <w:basedOn w:val="a1"/>
    <w:link w:val="a5"/>
    <w:uiPriority w:val="99"/>
    <w:semiHidden/>
    <w:rsid w:val="0080798A"/>
    <w:rPr>
      <w:rFonts w:asciiTheme="minorHAnsi" w:eastAsiaTheme="minorEastAsia" w:hAnsiTheme="minorHAnsi" w:cstheme="minorBidi"/>
      <w:kern w:val="2"/>
      <w:sz w:val="21"/>
      <w:szCs w:val="24"/>
    </w:rPr>
  </w:style>
  <w:style w:type="character" w:customStyle="1" w:styleId="ac">
    <w:name w:val="批注主题 字符"/>
    <w:basedOn w:val="a6"/>
    <w:link w:val="ab"/>
    <w:uiPriority w:val="99"/>
    <w:semiHidden/>
    <w:rsid w:val="0080798A"/>
    <w:rPr>
      <w:rFonts w:asciiTheme="minorHAnsi" w:eastAsiaTheme="minorEastAsia" w:hAnsiTheme="minorHAnsi" w:cstheme="minorBidi"/>
      <w:b/>
      <w:bCs/>
      <w:kern w:val="2"/>
      <w:sz w:val="21"/>
      <w:szCs w:val="24"/>
    </w:rPr>
  </w:style>
  <w:style w:type="table" w:styleId="af0">
    <w:name w:val="Table Grid"/>
    <w:basedOn w:val="a2"/>
    <w:uiPriority w:val="59"/>
    <w:rsid w:val="000F4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22</Pages>
  <Words>1425</Words>
  <Characters>8128</Characters>
  <Application>Microsoft Office Word</Application>
  <DocSecurity>0</DocSecurity>
  <Lines>67</Lines>
  <Paragraphs>19</Paragraphs>
  <ScaleCrop>false</ScaleCrop>
  <Company>Lenovo</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c:creator>
  <cp:lastModifiedBy>qing yu</cp:lastModifiedBy>
  <cp:revision>43</cp:revision>
  <cp:lastPrinted>2024-10-30T01:13:00Z</cp:lastPrinted>
  <dcterms:created xsi:type="dcterms:W3CDTF">2024-12-11T09:10:00Z</dcterms:created>
  <dcterms:modified xsi:type="dcterms:W3CDTF">2025-03-07T07:22:00Z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2F4F654E85F74CFB9EEC80DABA437B6E_13</vt:lpwstr>
  </property>
  <property fmtid="{D5CDD505-2E9C-101B-9397-08002B2CF9AE}" pid="4" name="KSOTemplateDocerSaveRecord">
    <vt:lpwstr>eyJoZGlkIjoiYjk5ODM0YmMxOWJiYWQyNDU4MGIzYWRmYTA0ZmI5NDciLCJ1c2VySWQiOiI5NzU0NDM4NjAifQ==</vt:lpwstr>
  </property>
</Properties>
</file>