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AE5A" w14:textId="77777777" w:rsidR="00B42A1E" w:rsidRDefault="00B42A1E">
      <w:pPr>
        <w:spacing w:line="500" w:lineRule="exact"/>
        <w:jc w:val="center"/>
        <w:rPr>
          <w:rFonts w:ascii="方正小标宋_GBK" w:eastAsia="方正小标宋_GBK"/>
          <w:bCs/>
          <w:spacing w:val="20"/>
          <w:sz w:val="44"/>
        </w:rPr>
      </w:pPr>
    </w:p>
    <w:p w14:paraId="6B4A9A05" w14:textId="77777777" w:rsidR="00B42A1E" w:rsidRDefault="00B42A1E">
      <w:pPr>
        <w:adjustRightInd w:val="0"/>
        <w:snapToGrid w:val="0"/>
        <w:spacing w:line="360" w:lineRule="auto"/>
        <w:jc w:val="center"/>
        <w:rPr>
          <w:rFonts w:ascii="方正小标宋_GBK" w:eastAsia="方正小标宋_GBK"/>
          <w:bCs/>
          <w:spacing w:val="20"/>
          <w:sz w:val="44"/>
        </w:rPr>
      </w:pPr>
    </w:p>
    <w:p w14:paraId="28039E2A" w14:textId="0B66BB7E" w:rsidR="00B42A1E" w:rsidRDefault="00AB7D24">
      <w:pPr>
        <w:adjustRightInd w:val="0"/>
        <w:snapToGrid w:val="0"/>
        <w:spacing w:line="360" w:lineRule="auto"/>
        <w:jc w:val="center"/>
        <w:rPr>
          <w:rFonts w:ascii="仿宋" w:eastAsia="仿宋" w:hAnsi="仿宋" w:cs="仿宋" w:hint="eastAsia"/>
          <w:b/>
          <w:spacing w:val="6"/>
          <w:sz w:val="32"/>
          <w:szCs w:val="32"/>
        </w:rPr>
      </w:pPr>
      <w:r w:rsidRPr="00AB7D24">
        <w:rPr>
          <w:rFonts w:ascii="仿宋" w:eastAsia="仿宋" w:hAnsi="仿宋" w:cs="仿宋" w:hint="eastAsia"/>
          <w:b/>
          <w:spacing w:val="6"/>
          <w:sz w:val="32"/>
          <w:szCs w:val="32"/>
        </w:rPr>
        <w:t>安全设施维修整改项目</w:t>
      </w:r>
    </w:p>
    <w:p w14:paraId="2DD77DE9" w14:textId="77777777" w:rsidR="00B42A1E" w:rsidRDefault="00000000">
      <w:pPr>
        <w:adjustRightInd w:val="0"/>
        <w:snapToGrid w:val="0"/>
        <w:spacing w:line="360" w:lineRule="auto"/>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3F062684" w14:textId="77777777" w:rsidR="00B42A1E" w:rsidRDefault="00000000">
      <w:pPr>
        <w:adjustRightInd w:val="0"/>
        <w:snapToGrid w:val="0"/>
        <w:spacing w:line="360" w:lineRule="auto"/>
        <w:jc w:val="center"/>
        <w:rPr>
          <w:rFonts w:ascii="黑体" w:eastAsia="黑体" w:hAnsi="黑体" w:hint="eastAsia"/>
          <w:bCs/>
          <w:sz w:val="96"/>
          <w:szCs w:val="96"/>
        </w:rPr>
      </w:pPr>
      <w:r>
        <w:rPr>
          <w:rFonts w:ascii="黑体" w:eastAsia="黑体" w:hAnsi="黑体" w:hint="eastAsia"/>
          <w:bCs/>
          <w:sz w:val="96"/>
          <w:szCs w:val="96"/>
        </w:rPr>
        <w:t>招标文件</w:t>
      </w:r>
    </w:p>
    <w:p w14:paraId="6A006BBE" w14:textId="77777777" w:rsidR="00B42A1E" w:rsidRDefault="00B42A1E">
      <w:pPr>
        <w:pStyle w:val="6"/>
        <w:adjustRightInd w:val="0"/>
        <w:snapToGrid w:val="0"/>
        <w:spacing w:line="360" w:lineRule="auto"/>
        <w:rPr>
          <w:rFonts w:ascii="方正小标宋_GBK" w:eastAsia="方正小标宋_GBK"/>
          <w:b w:val="0"/>
          <w:bCs/>
        </w:rPr>
      </w:pPr>
    </w:p>
    <w:p w14:paraId="2D325767" w14:textId="0ED75762" w:rsidR="00B42A1E" w:rsidRDefault="00000000">
      <w:pPr>
        <w:pStyle w:val="6"/>
        <w:adjustRightInd w:val="0"/>
        <w:snapToGrid w:val="0"/>
        <w:spacing w:line="360" w:lineRule="auto"/>
        <w:rPr>
          <w:rFonts w:ascii="仿宋" w:eastAsia="仿宋" w:hAnsi="仿宋" w:hint="eastAsia"/>
          <w:b w:val="0"/>
          <w:bCs/>
          <w:sz w:val="36"/>
          <w:szCs w:val="36"/>
        </w:rPr>
      </w:pPr>
      <w:r>
        <w:rPr>
          <w:rFonts w:ascii="仿宋" w:eastAsia="仿宋" w:hAnsi="仿宋" w:hint="eastAsia"/>
          <w:b w:val="0"/>
          <w:bCs/>
          <w:sz w:val="36"/>
          <w:szCs w:val="36"/>
        </w:rPr>
        <w:t>项目编号：</w:t>
      </w:r>
      <w:r w:rsidR="00443552" w:rsidRPr="00443552">
        <w:rPr>
          <w:rFonts w:ascii="仿宋" w:eastAsia="仿宋" w:hAnsi="仿宋"/>
          <w:b w:val="0"/>
          <w:bCs/>
          <w:sz w:val="36"/>
          <w:szCs w:val="36"/>
        </w:rPr>
        <w:t>GM202400</w:t>
      </w:r>
      <w:r w:rsidR="00DC662B">
        <w:rPr>
          <w:rFonts w:ascii="仿宋" w:eastAsia="仿宋" w:hAnsi="仿宋" w:hint="eastAsia"/>
          <w:b w:val="0"/>
          <w:bCs/>
          <w:sz w:val="36"/>
          <w:szCs w:val="36"/>
        </w:rPr>
        <w:t>8</w:t>
      </w:r>
      <w:r w:rsidR="008F6C68">
        <w:rPr>
          <w:rFonts w:ascii="仿宋" w:eastAsia="仿宋" w:hAnsi="仿宋" w:hint="eastAsia"/>
          <w:b w:val="0"/>
          <w:bCs/>
          <w:sz w:val="36"/>
          <w:szCs w:val="36"/>
        </w:rPr>
        <w:t>0</w:t>
      </w:r>
    </w:p>
    <w:p w14:paraId="7F4FDC29" w14:textId="77777777" w:rsidR="00B42A1E" w:rsidRDefault="00B42A1E">
      <w:pPr>
        <w:adjustRightInd w:val="0"/>
        <w:snapToGrid w:val="0"/>
        <w:spacing w:line="360" w:lineRule="auto"/>
        <w:jc w:val="center"/>
        <w:rPr>
          <w:rFonts w:ascii="仿宋_GB2312" w:eastAsia="仿宋_GB2312" w:hAnsi="宋体" w:hint="eastAsia"/>
          <w:b/>
          <w:sz w:val="36"/>
        </w:rPr>
      </w:pPr>
    </w:p>
    <w:p w14:paraId="35BE179E" w14:textId="77777777" w:rsidR="00B42A1E" w:rsidRDefault="00B42A1E">
      <w:pPr>
        <w:spacing w:line="500" w:lineRule="exact"/>
        <w:jc w:val="center"/>
        <w:rPr>
          <w:rFonts w:ascii="仿宋_GB2312" w:eastAsia="仿宋_GB2312"/>
          <w:b/>
          <w:sz w:val="36"/>
        </w:rPr>
      </w:pPr>
    </w:p>
    <w:p w14:paraId="589CD2A7" w14:textId="77777777" w:rsidR="00B42A1E" w:rsidRDefault="00B42A1E">
      <w:pPr>
        <w:spacing w:line="500" w:lineRule="exact"/>
        <w:rPr>
          <w:rFonts w:ascii="仿宋_GB2312" w:eastAsia="仿宋_GB2312"/>
          <w:sz w:val="24"/>
        </w:rPr>
      </w:pPr>
    </w:p>
    <w:p w14:paraId="134A2ABC" w14:textId="77777777" w:rsidR="00B42A1E" w:rsidRDefault="00B42A1E">
      <w:pPr>
        <w:spacing w:line="500" w:lineRule="exact"/>
        <w:jc w:val="center"/>
        <w:rPr>
          <w:rFonts w:ascii="宋体" w:eastAsia="宋体"/>
          <w:b/>
          <w:spacing w:val="20"/>
          <w:sz w:val="44"/>
        </w:rPr>
      </w:pPr>
    </w:p>
    <w:p w14:paraId="1F562E83" w14:textId="77777777" w:rsidR="00B42A1E" w:rsidRDefault="00B42A1E">
      <w:pPr>
        <w:adjustRightInd w:val="0"/>
        <w:snapToGrid w:val="0"/>
        <w:spacing w:line="360" w:lineRule="auto"/>
        <w:jc w:val="center"/>
        <w:rPr>
          <w:rFonts w:ascii="宋体" w:eastAsia="宋体"/>
          <w:b/>
          <w:spacing w:val="20"/>
          <w:sz w:val="44"/>
        </w:rPr>
      </w:pPr>
    </w:p>
    <w:p w14:paraId="4843249E" w14:textId="77777777" w:rsidR="00B42A1E" w:rsidRDefault="00000000">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52E090BF" w14:textId="77777777" w:rsidR="00B42A1E" w:rsidRDefault="00000000">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0C1DD6F1" w14:textId="77777777" w:rsidR="00B42A1E" w:rsidRDefault="00000000">
      <w:pPr>
        <w:adjustRightInd w:val="0"/>
        <w:snapToGrid w:val="0"/>
        <w:spacing w:line="360" w:lineRule="auto"/>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6FCB9013" w14:textId="77777777" w:rsidR="00B42A1E" w:rsidRDefault="00000000">
      <w:pPr>
        <w:adjustRightInd w:val="0"/>
        <w:snapToGrid w:val="0"/>
        <w:spacing w:line="360" w:lineRule="auto"/>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6F630F67" w14:textId="77777777" w:rsidR="00B42A1E" w:rsidRDefault="00B42A1E">
      <w:pPr>
        <w:adjustRightInd w:val="0"/>
        <w:snapToGrid w:val="0"/>
        <w:spacing w:line="360" w:lineRule="auto"/>
        <w:jc w:val="center"/>
        <w:rPr>
          <w:rFonts w:ascii="黑体" w:eastAsia="黑体" w:hAnsi="黑体" w:hint="eastAsia"/>
          <w:sz w:val="44"/>
          <w:szCs w:val="44"/>
        </w:rPr>
        <w:sectPr w:rsidR="00B42A1E">
          <w:pgSz w:w="11906" w:h="16838"/>
          <w:pgMar w:top="1440" w:right="1800" w:bottom="1440" w:left="1800" w:header="851" w:footer="992" w:gutter="0"/>
          <w:cols w:space="425"/>
          <w:docGrid w:type="lines" w:linePitch="312"/>
        </w:sectPr>
      </w:pPr>
    </w:p>
    <w:p w14:paraId="4652CED7" w14:textId="77777777" w:rsidR="00B42A1E" w:rsidRDefault="00000000">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71D5E1A6" w14:textId="77777777" w:rsidR="00B42A1E" w:rsidRDefault="00B42A1E">
      <w:pPr>
        <w:adjustRightInd w:val="0"/>
        <w:snapToGrid w:val="0"/>
        <w:spacing w:line="360" w:lineRule="auto"/>
        <w:jc w:val="center"/>
        <w:rPr>
          <w:rFonts w:ascii="黑体" w:eastAsia="黑体" w:hAnsi="黑体" w:hint="eastAsia"/>
          <w:sz w:val="32"/>
          <w:szCs w:val="32"/>
        </w:rPr>
      </w:pPr>
    </w:p>
    <w:p w14:paraId="353E8B73" w14:textId="77777777" w:rsidR="00B42A1E" w:rsidRDefault="00B42A1E">
      <w:pPr>
        <w:adjustRightInd w:val="0"/>
        <w:snapToGrid w:val="0"/>
        <w:spacing w:line="360" w:lineRule="auto"/>
        <w:jc w:val="center"/>
        <w:rPr>
          <w:rFonts w:ascii="黑体" w:eastAsia="黑体" w:hAnsi="黑体" w:hint="eastAsia"/>
          <w:sz w:val="32"/>
          <w:szCs w:val="32"/>
        </w:rPr>
      </w:pPr>
    </w:p>
    <w:p w14:paraId="3B789537"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1C01420A"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774F320D"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3440144F"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1957F0A5" w14:textId="77777777" w:rsidR="00B42A1E" w:rsidRDefault="00B42A1E">
      <w:pPr>
        <w:spacing w:line="500" w:lineRule="exact"/>
        <w:rPr>
          <w:rFonts w:ascii="方正黑体_GBK" w:eastAsia="方正黑体_GBK" w:hAnsi="宋体" w:hint="eastAsia"/>
          <w:b/>
          <w:sz w:val="32"/>
          <w:szCs w:val="32"/>
        </w:rPr>
      </w:pPr>
    </w:p>
    <w:p w14:paraId="5DB7AA87" w14:textId="77777777" w:rsidR="00B42A1E" w:rsidRDefault="00B42A1E">
      <w:pPr>
        <w:tabs>
          <w:tab w:val="left" w:pos="7740"/>
        </w:tabs>
        <w:spacing w:line="500" w:lineRule="exact"/>
        <w:rPr>
          <w:rFonts w:ascii="楷体_GB2312" w:eastAsia="楷体_GB2312"/>
          <w:b/>
          <w:spacing w:val="2"/>
          <w:sz w:val="32"/>
          <w:szCs w:val="32"/>
        </w:rPr>
      </w:pPr>
    </w:p>
    <w:p w14:paraId="6A15ECE9" w14:textId="77777777" w:rsidR="00B42A1E" w:rsidRDefault="00B42A1E">
      <w:pPr>
        <w:tabs>
          <w:tab w:val="left" w:pos="7740"/>
        </w:tabs>
        <w:spacing w:line="500" w:lineRule="exact"/>
        <w:rPr>
          <w:rFonts w:ascii="楷体_GB2312" w:eastAsia="楷体_GB2312"/>
          <w:b/>
          <w:spacing w:val="2"/>
          <w:sz w:val="32"/>
          <w:szCs w:val="32"/>
        </w:rPr>
      </w:pPr>
    </w:p>
    <w:p w14:paraId="662E87C0" w14:textId="77777777" w:rsidR="00B42A1E" w:rsidRDefault="00B42A1E">
      <w:pPr>
        <w:tabs>
          <w:tab w:val="left" w:pos="7740"/>
        </w:tabs>
        <w:spacing w:line="500" w:lineRule="exact"/>
        <w:rPr>
          <w:rFonts w:ascii="楷体_GB2312" w:eastAsia="楷体_GB2312"/>
          <w:b/>
          <w:bCs/>
          <w:sz w:val="32"/>
          <w:szCs w:val="32"/>
        </w:rPr>
      </w:pPr>
    </w:p>
    <w:p w14:paraId="221ABA2D" w14:textId="77777777" w:rsidR="00B42A1E" w:rsidRDefault="00B42A1E">
      <w:pPr>
        <w:spacing w:line="500" w:lineRule="exact"/>
        <w:outlineLvl w:val="0"/>
        <w:rPr>
          <w:rFonts w:ascii="楷体_GB2312" w:eastAsia="楷体_GB2312"/>
          <w:b/>
          <w:sz w:val="44"/>
          <w:szCs w:val="44"/>
        </w:rPr>
      </w:pPr>
    </w:p>
    <w:p w14:paraId="766519A0" w14:textId="77777777" w:rsidR="00B42A1E" w:rsidRDefault="00B42A1E">
      <w:pPr>
        <w:spacing w:line="500" w:lineRule="exact"/>
        <w:outlineLvl w:val="0"/>
        <w:rPr>
          <w:rFonts w:ascii="仿宋_GB2312" w:eastAsia="仿宋_GB2312"/>
          <w:sz w:val="44"/>
          <w:szCs w:val="44"/>
        </w:rPr>
      </w:pPr>
    </w:p>
    <w:p w14:paraId="1F9501B1" w14:textId="77777777" w:rsidR="00B42A1E" w:rsidRDefault="00B42A1E">
      <w:pPr>
        <w:spacing w:line="500" w:lineRule="exact"/>
        <w:outlineLvl w:val="0"/>
        <w:rPr>
          <w:rFonts w:ascii="仿宋_GB2312" w:eastAsia="仿宋_GB2312"/>
          <w:sz w:val="44"/>
          <w:szCs w:val="44"/>
        </w:rPr>
      </w:pPr>
    </w:p>
    <w:p w14:paraId="326EB2CD" w14:textId="77777777" w:rsidR="00B42A1E" w:rsidRDefault="00B42A1E">
      <w:pPr>
        <w:spacing w:line="500" w:lineRule="exact"/>
        <w:outlineLvl w:val="0"/>
        <w:rPr>
          <w:rFonts w:ascii="仿宋_GB2312" w:eastAsia="仿宋_GB2312"/>
          <w:sz w:val="44"/>
          <w:szCs w:val="44"/>
        </w:rPr>
      </w:pPr>
    </w:p>
    <w:p w14:paraId="5BCE3198" w14:textId="77777777" w:rsidR="00B42A1E" w:rsidRDefault="00B42A1E">
      <w:pPr>
        <w:spacing w:line="500" w:lineRule="exact"/>
        <w:outlineLvl w:val="0"/>
        <w:rPr>
          <w:rFonts w:ascii="仿宋_GB2312" w:eastAsia="仿宋_GB2312"/>
          <w:sz w:val="44"/>
          <w:szCs w:val="44"/>
        </w:rPr>
      </w:pPr>
    </w:p>
    <w:p w14:paraId="10518D3B" w14:textId="77777777" w:rsidR="00B42A1E" w:rsidRDefault="00B42A1E">
      <w:pPr>
        <w:adjustRightInd w:val="0"/>
        <w:snapToGrid w:val="0"/>
        <w:spacing w:line="500" w:lineRule="exact"/>
        <w:jc w:val="center"/>
        <w:outlineLvl w:val="0"/>
        <w:rPr>
          <w:rFonts w:ascii="黑体" w:eastAsia="黑体" w:hAnsi="黑体" w:hint="eastAsia"/>
          <w:bCs/>
          <w:sz w:val="36"/>
          <w:szCs w:val="36"/>
        </w:rPr>
        <w:sectPr w:rsidR="00B42A1E">
          <w:footerReference w:type="default" r:id="rId8"/>
          <w:pgSz w:w="11906" w:h="16838"/>
          <w:pgMar w:top="1440" w:right="1800" w:bottom="1440" w:left="1800" w:header="851" w:footer="992" w:gutter="0"/>
          <w:pgNumType w:start="1"/>
          <w:cols w:space="425"/>
          <w:docGrid w:type="lines" w:linePitch="312"/>
        </w:sectPr>
      </w:pPr>
      <w:bookmarkStart w:id="0" w:name="OLE_LINK5"/>
      <w:bookmarkStart w:id="1" w:name="OLE_LINK6"/>
      <w:bookmarkStart w:id="2" w:name="OLE_LINK7"/>
    </w:p>
    <w:p w14:paraId="23A3D153"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第一部分  招标公告</w:t>
      </w:r>
    </w:p>
    <w:p w14:paraId="5EA21C2A" w14:textId="165B919B"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w:t>
      </w:r>
      <w:r w:rsidR="00AB7D24" w:rsidRPr="00AB7D24">
        <w:rPr>
          <w:rFonts w:ascii="仿宋" w:eastAsia="仿宋" w:hAnsi="仿宋" w:hint="eastAsia"/>
          <w:sz w:val="28"/>
          <w:szCs w:val="28"/>
        </w:rPr>
        <w:t>安全设施维修整改项目</w:t>
      </w:r>
      <w:r>
        <w:rPr>
          <w:rFonts w:ascii="仿宋" w:eastAsia="仿宋" w:hAnsi="仿宋" w:hint="eastAsia"/>
          <w:sz w:val="28"/>
          <w:szCs w:val="28"/>
        </w:rPr>
        <w:t>(项目编号:</w:t>
      </w:r>
      <w:r w:rsidR="00443552" w:rsidRPr="00443552">
        <w:rPr>
          <w:rFonts w:ascii="仿宋" w:eastAsia="仿宋" w:hAnsi="仿宋"/>
          <w:sz w:val="28"/>
          <w:szCs w:val="28"/>
        </w:rPr>
        <w:t xml:space="preserve"> GM202400</w:t>
      </w:r>
      <w:r w:rsidR="00DC662B">
        <w:rPr>
          <w:rFonts w:ascii="仿宋" w:eastAsia="仿宋" w:hAnsi="仿宋" w:hint="eastAsia"/>
          <w:sz w:val="28"/>
          <w:szCs w:val="28"/>
        </w:rPr>
        <w:t>8</w:t>
      </w:r>
      <w:r w:rsidR="008F6C68">
        <w:rPr>
          <w:rFonts w:ascii="仿宋" w:eastAsia="仿宋" w:hAnsi="仿宋" w:hint="eastAsia"/>
          <w:sz w:val="28"/>
          <w:szCs w:val="28"/>
        </w:rPr>
        <w:t>0</w:t>
      </w:r>
      <w:r>
        <w:rPr>
          <w:rFonts w:ascii="仿宋" w:eastAsia="仿宋" w:hAnsi="仿宋" w:hint="eastAsia"/>
          <w:sz w:val="28"/>
          <w:szCs w:val="28"/>
        </w:rPr>
        <w:t>)进行招标采购，欢迎符合条件的供应商投标。</w:t>
      </w:r>
    </w:p>
    <w:p w14:paraId="0C1F6E3F" w14:textId="77777777" w:rsidR="00B42A1E"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2CD52B73" w14:textId="51ED9D7B" w:rsidR="00B42A1E" w:rsidRDefault="00443552">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sidRPr="00443552">
        <w:rPr>
          <w:rFonts w:ascii="仿宋" w:eastAsia="仿宋" w:hAnsi="仿宋" w:hint="eastAsia"/>
          <w:sz w:val="28"/>
          <w:szCs w:val="28"/>
        </w:rPr>
        <w:t>[</w:t>
      </w:r>
      <w:r w:rsidR="00AB7D24" w:rsidRPr="00AB7D24">
        <w:rPr>
          <w:rFonts w:ascii="仿宋" w:eastAsia="仿宋" w:hAnsi="仿宋" w:hint="eastAsia"/>
          <w:sz w:val="28"/>
          <w:szCs w:val="28"/>
        </w:rPr>
        <w:t>安全设施维修整改项目</w:t>
      </w:r>
      <w:r w:rsidRPr="00443552">
        <w:rPr>
          <w:rFonts w:ascii="仿宋" w:eastAsia="仿宋" w:hAnsi="仿宋" w:hint="eastAsia"/>
          <w:sz w:val="28"/>
          <w:szCs w:val="28"/>
        </w:rPr>
        <w:t>]</w:t>
      </w:r>
      <w:r>
        <w:rPr>
          <w:rFonts w:ascii="仿宋" w:eastAsia="仿宋" w:hAnsi="仿宋" w:hint="eastAsia"/>
          <w:sz w:val="28"/>
          <w:szCs w:val="28"/>
        </w:rPr>
        <w:t>的潜在投标人应在江苏省南通工贸技师学院官网获取招标文件，并于2024年11月</w:t>
      </w:r>
      <w:r w:rsidR="00AB7D24">
        <w:rPr>
          <w:rFonts w:ascii="仿宋" w:eastAsia="仿宋" w:hAnsi="仿宋" w:hint="eastAsia"/>
          <w:sz w:val="28"/>
          <w:szCs w:val="28"/>
        </w:rPr>
        <w:t>26</w:t>
      </w:r>
      <w:r>
        <w:rPr>
          <w:rFonts w:ascii="仿宋" w:eastAsia="仿宋" w:hAnsi="仿宋" w:hint="eastAsia"/>
          <w:sz w:val="28"/>
          <w:szCs w:val="28"/>
        </w:rPr>
        <w:t>日</w:t>
      </w:r>
      <w:r w:rsidR="00AB7D24">
        <w:rPr>
          <w:rFonts w:ascii="仿宋" w:eastAsia="仿宋" w:hAnsi="仿宋" w:hint="eastAsia"/>
          <w:sz w:val="28"/>
          <w:szCs w:val="28"/>
        </w:rPr>
        <w:t>9</w:t>
      </w:r>
      <w:r>
        <w:rPr>
          <w:rFonts w:ascii="仿宋" w:eastAsia="仿宋" w:hAnsi="仿宋" w:hint="eastAsia"/>
          <w:sz w:val="28"/>
          <w:szCs w:val="28"/>
        </w:rPr>
        <w:t>点</w:t>
      </w:r>
      <w:r w:rsidR="00AB7D24">
        <w:rPr>
          <w:rFonts w:ascii="仿宋" w:eastAsia="仿宋" w:hAnsi="仿宋" w:hint="eastAsia"/>
          <w:sz w:val="28"/>
          <w:szCs w:val="28"/>
        </w:rPr>
        <w:t>30</w:t>
      </w:r>
      <w:r>
        <w:rPr>
          <w:rFonts w:ascii="仿宋" w:eastAsia="仿宋" w:hAnsi="仿宋" w:hint="eastAsia"/>
          <w:sz w:val="28"/>
          <w:szCs w:val="28"/>
        </w:rPr>
        <w:t>分（北京时间）前递交投标文件。</w:t>
      </w:r>
    </w:p>
    <w:p w14:paraId="08F095F9"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10B637F8" w14:textId="44EEB5EF"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sidR="00443552" w:rsidRPr="00443552">
        <w:rPr>
          <w:rFonts w:ascii="仿宋" w:eastAsia="仿宋" w:hAnsi="仿宋"/>
          <w:sz w:val="28"/>
          <w:szCs w:val="28"/>
        </w:rPr>
        <w:t>GM202400</w:t>
      </w:r>
      <w:r w:rsidR="00DC662B">
        <w:rPr>
          <w:rFonts w:ascii="仿宋" w:eastAsia="仿宋" w:hAnsi="仿宋" w:hint="eastAsia"/>
          <w:sz w:val="28"/>
          <w:szCs w:val="28"/>
        </w:rPr>
        <w:t>8</w:t>
      </w:r>
      <w:r w:rsidR="008F6C68">
        <w:rPr>
          <w:rFonts w:ascii="仿宋" w:eastAsia="仿宋" w:hAnsi="仿宋" w:hint="eastAsia"/>
          <w:sz w:val="28"/>
          <w:szCs w:val="28"/>
        </w:rPr>
        <w:t>0</w:t>
      </w:r>
    </w:p>
    <w:p w14:paraId="398DD5A6" w14:textId="23BF5E0A" w:rsidR="00B42A1E"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项目名称：</w:t>
      </w:r>
      <w:r w:rsidR="00AB7D24" w:rsidRPr="00AB7D24">
        <w:rPr>
          <w:rFonts w:ascii="仿宋" w:eastAsia="仿宋" w:hAnsi="仿宋" w:hint="eastAsia"/>
          <w:sz w:val="28"/>
          <w:szCs w:val="28"/>
        </w:rPr>
        <w:t>安全设施维修整改项目</w:t>
      </w:r>
    </w:p>
    <w:p w14:paraId="114A0FC2" w14:textId="44DFF098"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项目预算/最高限价：</w:t>
      </w:r>
      <w:r w:rsidR="00DC662B">
        <w:rPr>
          <w:rFonts w:ascii="仿宋" w:eastAsia="仿宋" w:hAnsi="仿宋" w:hint="eastAsia"/>
          <w:sz w:val="28"/>
          <w:szCs w:val="28"/>
        </w:rPr>
        <w:t>66200</w:t>
      </w:r>
      <w:r>
        <w:rPr>
          <w:rFonts w:ascii="仿宋" w:eastAsia="仿宋" w:hAnsi="仿宋" w:hint="eastAsia"/>
          <w:sz w:val="28"/>
          <w:szCs w:val="28"/>
        </w:rPr>
        <w:t>元，投标报价超过最高限价的作无效标处理。</w:t>
      </w:r>
    </w:p>
    <w:p w14:paraId="614B3FC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1EDA4E8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采购需求：具体内容详见第三部分项目需求，请仔细研究。</w:t>
      </w:r>
    </w:p>
    <w:p w14:paraId="38040C81" w14:textId="062D86DF" w:rsidR="00B42A1E" w:rsidRDefault="00000000">
      <w:pPr>
        <w:adjustRightInd w:val="0"/>
        <w:snapToGrid w:val="0"/>
        <w:spacing w:line="500" w:lineRule="exact"/>
        <w:ind w:firstLineChars="200" w:firstLine="562"/>
        <w:rPr>
          <w:rStyle w:val="a9"/>
          <w:rFonts w:ascii="仿宋" w:eastAsia="仿宋" w:hAnsi="仿宋" w:hint="eastAsia"/>
          <w:sz w:val="28"/>
          <w:szCs w:val="28"/>
        </w:rPr>
      </w:pPr>
      <w:r>
        <w:rPr>
          <w:rStyle w:val="a9"/>
          <w:rFonts w:ascii="仿宋" w:eastAsia="仿宋" w:hAnsi="仿宋" w:hint="eastAsia"/>
          <w:sz w:val="28"/>
          <w:szCs w:val="28"/>
        </w:rPr>
        <w:t>现场勘查</w:t>
      </w:r>
      <w:r>
        <w:rPr>
          <w:rFonts w:ascii="仿宋" w:eastAsia="仿宋" w:hAnsi="仿宋" w:hint="eastAsia"/>
          <w:sz w:val="28"/>
          <w:szCs w:val="28"/>
        </w:rPr>
        <w:t>：</w:t>
      </w:r>
      <w:r>
        <w:rPr>
          <w:rStyle w:val="a9"/>
          <w:rFonts w:ascii="仿宋" w:eastAsia="仿宋" w:hAnsi="仿宋" w:hint="eastAsia"/>
          <w:sz w:val="28"/>
          <w:szCs w:val="28"/>
        </w:rPr>
        <w:t>潜在投标人自行勘查现场。供应商成交后，不得以不完全了解现场情况为由向招标人提出任何疑义或索赔要求，对此招标人不承担责任且不作答复。联系人：</w:t>
      </w:r>
      <w:r w:rsidR="00085318" w:rsidRPr="00085318">
        <w:rPr>
          <w:rStyle w:val="a9"/>
          <w:rFonts w:ascii="仿宋" w:eastAsia="仿宋" w:hAnsi="仿宋" w:hint="eastAsia"/>
          <w:sz w:val="28"/>
          <w:szCs w:val="28"/>
        </w:rPr>
        <w:t>后勤保卫处</w:t>
      </w:r>
      <w:r w:rsidR="00253ADE">
        <w:rPr>
          <w:rStyle w:val="a9"/>
          <w:rFonts w:ascii="仿宋" w:eastAsia="仿宋" w:hAnsi="仿宋" w:hint="eastAsia"/>
          <w:sz w:val="28"/>
          <w:szCs w:val="28"/>
        </w:rPr>
        <w:t>王</w:t>
      </w:r>
      <w:r w:rsidR="00085318" w:rsidRPr="00085318">
        <w:rPr>
          <w:rStyle w:val="a9"/>
          <w:rFonts w:ascii="仿宋" w:eastAsia="仿宋" w:hAnsi="仿宋" w:hint="eastAsia"/>
          <w:sz w:val="28"/>
          <w:szCs w:val="28"/>
        </w:rPr>
        <w:t>老师</w:t>
      </w:r>
      <w:r w:rsidR="00253ADE">
        <w:rPr>
          <w:rStyle w:val="a9"/>
          <w:rFonts w:ascii="仿宋" w:eastAsia="仿宋" w:hAnsi="仿宋" w:hint="eastAsia"/>
          <w:sz w:val="28"/>
          <w:szCs w:val="28"/>
        </w:rPr>
        <w:t>13142918169</w:t>
      </w:r>
      <w:r w:rsidR="008F6C68">
        <w:rPr>
          <w:rStyle w:val="a9"/>
          <w:rFonts w:ascii="仿宋" w:eastAsia="仿宋" w:hAnsi="仿宋" w:hint="eastAsia"/>
          <w:sz w:val="28"/>
          <w:szCs w:val="28"/>
        </w:rPr>
        <w:t>/倪老师</w:t>
      </w:r>
      <w:r w:rsidR="008F6C68" w:rsidRPr="008F6C68">
        <w:rPr>
          <w:rStyle w:val="a9"/>
          <w:rFonts w:ascii="仿宋" w:eastAsia="仿宋" w:hAnsi="仿宋"/>
          <w:sz w:val="28"/>
          <w:szCs w:val="28"/>
        </w:rPr>
        <w:t>13962983533</w:t>
      </w:r>
      <w:r>
        <w:rPr>
          <w:rStyle w:val="a9"/>
          <w:rFonts w:ascii="仿宋" w:eastAsia="仿宋" w:hAnsi="仿宋" w:hint="eastAsia"/>
          <w:sz w:val="28"/>
          <w:szCs w:val="28"/>
        </w:rPr>
        <w:t>，时间：2024年11月</w:t>
      </w:r>
      <w:r w:rsidR="008F6C68">
        <w:rPr>
          <w:rStyle w:val="a9"/>
          <w:rFonts w:ascii="仿宋" w:eastAsia="仿宋" w:hAnsi="仿宋" w:hint="eastAsia"/>
          <w:sz w:val="28"/>
          <w:szCs w:val="28"/>
        </w:rPr>
        <w:t>2</w:t>
      </w:r>
      <w:r w:rsidR="00085318">
        <w:rPr>
          <w:rStyle w:val="a9"/>
          <w:rFonts w:ascii="仿宋" w:eastAsia="仿宋" w:hAnsi="仿宋" w:hint="eastAsia"/>
          <w:sz w:val="28"/>
          <w:szCs w:val="28"/>
        </w:rPr>
        <w:t>2</w:t>
      </w:r>
      <w:r>
        <w:rPr>
          <w:rStyle w:val="a9"/>
          <w:rFonts w:ascii="仿宋" w:eastAsia="仿宋" w:hAnsi="仿宋" w:hint="eastAsia"/>
          <w:sz w:val="28"/>
          <w:szCs w:val="28"/>
        </w:rPr>
        <w:t>日</w:t>
      </w:r>
      <w:r w:rsidR="00085318">
        <w:rPr>
          <w:rStyle w:val="a9"/>
          <w:rFonts w:ascii="仿宋" w:eastAsia="仿宋" w:hAnsi="仿宋" w:hint="eastAsia"/>
          <w:sz w:val="28"/>
          <w:szCs w:val="28"/>
        </w:rPr>
        <w:t>上午9</w:t>
      </w:r>
      <w:r>
        <w:rPr>
          <w:rStyle w:val="a9"/>
          <w:rFonts w:ascii="仿宋" w:eastAsia="仿宋" w:hAnsi="仿宋" w:hint="eastAsia"/>
          <w:sz w:val="28"/>
          <w:szCs w:val="28"/>
        </w:rPr>
        <w:t>:00至</w:t>
      </w:r>
      <w:r w:rsidR="00085318">
        <w:rPr>
          <w:rStyle w:val="a9"/>
          <w:rFonts w:ascii="仿宋" w:eastAsia="仿宋" w:hAnsi="仿宋" w:hint="eastAsia"/>
          <w:sz w:val="28"/>
          <w:szCs w:val="28"/>
        </w:rPr>
        <w:t>11</w:t>
      </w:r>
      <w:r>
        <w:rPr>
          <w:rStyle w:val="a9"/>
          <w:rFonts w:ascii="仿宋" w:eastAsia="仿宋" w:hAnsi="仿宋" w:hint="eastAsia"/>
          <w:sz w:val="28"/>
          <w:szCs w:val="28"/>
        </w:rPr>
        <w:t>:</w:t>
      </w:r>
      <w:r w:rsidR="00085318">
        <w:rPr>
          <w:rStyle w:val="a9"/>
          <w:rFonts w:ascii="仿宋" w:eastAsia="仿宋" w:hAnsi="仿宋" w:hint="eastAsia"/>
          <w:sz w:val="28"/>
          <w:szCs w:val="28"/>
        </w:rPr>
        <w:t>0</w:t>
      </w:r>
      <w:r>
        <w:rPr>
          <w:rStyle w:val="a9"/>
          <w:rFonts w:ascii="仿宋" w:eastAsia="仿宋" w:hAnsi="仿宋" w:hint="eastAsia"/>
          <w:sz w:val="28"/>
          <w:szCs w:val="28"/>
        </w:rPr>
        <w:t>0。</w:t>
      </w:r>
    </w:p>
    <w:p w14:paraId="0E607AD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2654887B"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1404A76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1196262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48419D6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3、单位负责人存在直接控股、管理关系的不同供应商，不得参加同一项目的采购活动。</w:t>
      </w:r>
    </w:p>
    <w:p w14:paraId="1647B315"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三、获取招标文件</w:t>
      </w:r>
    </w:p>
    <w:p w14:paraId="57ADE679" w14:textId="50FAA663" w:rsidR="00B42A1E" w:rsidRDefault="00000000">
      <w:pPr>
        <w:adjustRightInd w:val="0"/>
        <w:snapToGrid w:val="0"/>
        <w:spacing w:line="500" w:lineRule="exact"/>
        <w:ind w:firstLineChars="200" w:firstLine="560"/>
        <w:rPr>
          <w:rFonts w:ascii="仿宋" w:eastAsia="仿宋" w:hAnsi="仿宋" w:hint="eastAsia"/>
          <w:sz w:val="29"/>
          <w:szCs w:val="29"/>
        </w:rPr>
      </w:pPr>
      <w:r>
        <w:rPr>
          <w:rFonts w:ascii="仿宋" w:eastAsia="仿宋" w:hAnsi="仿宋" w:hint="eastAsia"/>
          <w:sz w:val="28"/>
          <w:szCs w:val="28"/>
        </w:rPr>
        <w:lastRenderedPageBreak/>
        <w:t>时间：</w:t>
      </w:r>
      <w:r w:rsidR="00443552">
        <w:rPr>
          <w:rFonts w:ascii="仿宋" w:eastAsia="仿宋" w:hAnsi="仿宋" w:hint="eastAsia"/>
          <w:sz w:val="29"/>
          <w:szCs w:val="29"/>
        </w:rPr>
        <w:t>自公告发布之日起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sidR="00443552">
        <w:rPr>
          <w:rFonts w:ascii="仿宋" w:eastAsia="仿宋" w:hAnsi="仿宋" w:hint="eastAsia"/>
          <w:sz w:val="29"/>
          <w:szCs w:val="29"/>
        </w:rPr>
        <w:t>11</w:t>
      </w:r>
      <w:r>
        <w:rPr>
          <w:rFonts w:ascii="仿宋" w:eastAsia="仿宋" w:hAnsi="仿宋" w:hint="eastAsia"/>
          <w:sz w:val="29"/>
          <w:szCs w:val="29"/>
        </w:rPr>
        <w:t>月</w:t>
      </w:r>
      <w:r w:rsidR="00AB7D24">
        <w:rPr>
          <w:rFonts w:ascii="仿宋" w:eastAsia="仿宋" w:hAnsi="仿宋" w:hint="eastAsia"/>
          <w:sz w:val="29"/>
          <w:szCs w:val="29"/>
        </w:rPr>
        <w:t>26</w:t>
      </w:r>
      <w:r>
        <w:rPr>
          <w:rFonts w:ascii="仿宋" w:eastAsia="仿宋" w:hAnsi="仿宋" w:hint="eastAsia"/>
          <w:sz w:val="29"/>
          <w:szCs w:val="29"/>
        </w:rPr>
        <w:t>日</w:t>
      </w:r>
    </w:p>
    <w:p w14:paraId="456F927D"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645399C7"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763F555C" w14:textId="0ADC6188" w:rsidR="00B42A1E" w:rsidRDefault="00000000">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AB7D24">
        <w:rPr>
          <w:rFonts w:ascii="仿宋" w:eastAsia="仿宋" w:hAnsi="仿宋" w:hint="eastAsia"/>
          <w:sz w:val="28"/>
          <w:szCs w:val="28"/>
        </w:rPr>
        <w:t>11月26日9点30分</w:t>
      </w:r>
      <w:r>
        <w:rPr>
          <w:rFonts w:ascii="仿宋" w:eastAsia="仿宋" w:hAnsi="仿宋" w:hint="eastAsia"/>
          <w:sz w:val="28"/>
          <w:szCs w:val="28"/>
        </w:rPr>
        <w:t>，逾时拒收。</w:t>
      </w:r>
    </w:p>
    <w:p w14:paraId="76BAA41A" w14:textId="77777777" w:rsidR="00B42A1E" w:rsidRDefault="00000000">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7136790C"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51CEA81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00132F09"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7B0013FA"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4D0B685D" w14:textId="77777777" w:rsidR="00B42A1E"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2、项目演示、样品、答辩等（如有请描述）：无。</w:t>
      </w:r>
    </w:p>
    <w:p w14:paraId="49AF99B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70A8EAD4"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1B45AFB1" w14:textId="77777777" w:rsidR="00B42A1E" w:rsidRDefault="00000000">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5B71E9B3"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3C1F4E0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1.采购人信息</w:t>
      </w:r>
    </w:p>
    <w:p w14:paraId="1801E9EB" w14:textId="072490D4" w:rsidR="00B42A1E" w:rsidRDefault="00000000">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需求部门及联系人：</w:t>
      </w:r>
      <w:bookmarkStart w:id="3" w:name="_Hlk181968965"/>
      <w:r w:rsidR="00DB4314">
        <w:rPr>
          <w:rStyle w:val="a9"/>
          <w:rFonts w:ascii="仿宋" w:eastAsia="仿宋" w:hAnsi="仿宋" w:hint="eastAsia"/>
          <w:b w:val="0"/>
          <w:bCs w:val="0"/>
          <w:sz w:val="29"/>
          <w:szCs w:val="29"/>
        </w:rPr>
        <w:t>后勤保卫处</w:t>
      </w:r>
      <w:bookmarkEnd w:id="3"/>
      <w:r w:rsidR="00253ADE" w:rsidRPr="00253ADE">
        <w:rPr>
          <w:rStyle w:val="a9"/>
          <w:rFonts w:ascii="仿宋" w:eastAsia="仿宋" w:hAnsi="仿宋" w:hint="eastAsia"/>
          <w:b w:val="0"/>
          <w:bCs w:val="0"/>
          <w:sz w:val="29"/>
          <w:szCs w:val="29"/>
        </w:rPr>
        <w:t>王老师13142918169</w:t>
      </w:r>
      <w:r w:rsidR="00193759">
        <w:rPr>
          <w:rStyle w:val="a9"/>
          <w:rFonts w:ascii="仿宋" w:eastAsia="仿宋" w:hAnsi="仿宋" w:hint="eastAsia"/>
          <w:b w:val="0"/>
          <w:bCs w:val="0"/>
          <w:sz w:val="29"/>
          <w:szCs w:val="29"/>
        </w:rPr>
        <w:t>、</w:t>
      </w:r>
      <w:r w:rsidR="00DF22EB" w:rsidRPr="00DF22EB">
        <w:rPr>
          <w:rStyle w:val="a9"/>
          <w:rFonts w:ascii="仿宋" w:eastAsia="仿宋" w:hAnsi="仿宋" w:hint="eastAsia"/>
          <w:b w:val="0"/>
          <w:bCs w:val="0"/>
          <w:sz w:val="29"/>
          <w:szCs w:val="29"/>
        </w:rPr>
        <w:t>倪老师13962983533</w:t>
      </w:r>
      <w:r w:rsidR="00193759">
        <w:rPr>
          <w:rStyle w:val="a9"/>
          <w:rFonts w:ascii="仿宋" w:eastAsia="仿宋" w:hAnsi="仿宋" w:hint="eastAsia"/>
          <w:b w:val="0"/>
          <w:bCs w:val="0"/>
          <w:sz w:val="29"/>
          <w:szCs w:val="29"/>
        </w:rPr>
        <w:t>、周老师</w:t>
      </w:r>
      <w:r w:rsidR="00193759" w:rsidRPr="00193759">
        <w:rPr>
          <w:rStyle w:val="a9"/>
          <w:rFonts w:ascii="仿宋" w:eastAsia="仿宋" w:hAnsi="仿宋"/>
          <w:b w:val="0"/>
          <w:bCs w:val="0"/>
          <w:sz w:val="29"/>
          <w:szCs w:val="29"/>
        </w:rPr>
        <w:t>18962972996</w:t>
      </w:r>
    </w:p>
    <w:p w14:paraId="1C77A1C2" w14:textId="77777777" w:rsidR="00B42A1E" w:rsidRDefault="00000000">
      <w:pPr>
        <w:adjustRightInd w:val="0"/>
        <w:snapToGrid w:val="0"/>
        <w:spacing w:line="500" w:lineRule="exact"/>
        <w:ind w:firstLineChars="250" w:firstLine="700"/>
        <w:rPr>
          <w:rFonts w:ascii="仿宋" w:eastAsia="仿宋" w:hAnsi="仿宋" w:hint="eastAsia"/>
          <w:sz w:val="28"/>
          <w:szCs w:val="28"/>
        </w:rPr>
      </w:pPr>
      <w:r>
        <w:rPr>
          <w:rFonts w:ascii="仿宋" w:eastAsia="仿宋" w:hAnsi="仿宋" w:hint="eastAsia"/>
          <w:sz w:val="28"/>
          <w:szCs w:val="28"/>
        </w:rPr>
        <w:t>2.项目联系方式</w:t>
      </w:r>
    </w:p>
    <w:p w14:paraId="34854A99" w14:textId="77777777" w:rsidR="00B42A1E" w:rsidRDefault="00000000">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项目开标经办人：</w:t>
      </w:r>
      <w:r w:rsidRPr="00443552">
        <w:rPr>
          <w:rFonts w:ascii="仿宋" w:eastAsia="仿宋" w:hAnsi="仿宋" w:hint="eastAsia"/>
          <w:bCs/>
          <w:sz w:val="29"/>
          <w:szCs w:val="29"/>
          <w:shd w:val="clear" w:color="auto" w:fill="FFFFFF"/>
        </w:rPr>
        <w:t>资产管理处于老师15862826656</w:t>
      </w:r>
    </w:p>
    <w:p w14:paraId="788B8F1E"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1CFE734D"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4" w:name="_Hlt16619475"/>
      <w:bookmarkStart w:id="5" w:name="_Toc458694821"/>
      <w:bookmarkStart w:id="6" w:name="_Toc20823276"/>
      <w:bookmarkStart w:id="7" w:name="_Toc513029204"/>
      <w:bookmarkStart w:id="8" w:name="_Toc16938520"/>
      <w:bookmarkEnd w:id="4"/>
      <w:r>
        <w:rPr>
          <w:rFonts w:ascii="仿宋" w:eastAsia="仿宋" w:hAnsi="仿宋" w:hint="eastAsia"/>
          <w:sz w:val="28"/>
          <w:szCs w:val="28"/>
        </w:rPr>
        <w:t>1</w:t>
      </w:r>
      <w:bookmarkEnd w:id="5"/>
      <w:r>
        <w:rPr>
          <w:rFonts w:ascii="仿宋" w:eastAsia="仿宋" w:hAnsi="仿宋" w:hint="eastAsia"/>
          <w:sz w:val="28"/>
          <w:szCs w:val="28"/>
        </w:rPr>
        <w:t>.招标方式</w:t>
      </w:r>
      <w:bookmarkEnd w:id="6"/>
      <w:bookmarkEnd w:id="7"/>
      <w:bookmarkEnd w:id="8"/>
    </w:p>
    <w:p w14:paraId="689A1F1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7BA8D368"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9" w:name="_Toc16938521"/>
      <w:bookmarkStart w:id="10" w:name="_Toc513029205"/>
      <w:bookmarkStart w:id="11" w:name="_Toc20823277"/>
      <w:r>
        <w:rPr>
          <w:rFonts w:ascii="仿宋" w:eastAsia="仿宋" w:hAnsi="仿宋" w:hint="eastAsia"/>
          <w:sz w:val="28"/>
          <w:szCs w:val="28"/>
        </w:rPr>
        <w:t>2.合格的投标人</w:t>
      </w:r>
      <w:bookmarkEnd w:id="9"/>
      <w:bookmarkEnd w:id="10"/>
      <w:bookmarkEnd w:id="11"/>
    </w:p>
    <w:p w14:paraId="16C3333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5991B21B"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456A94D1"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2" w:name="_Toc16938522"/>
      <w:bookmarkStart w:id="13" w:name="_Toc513029206"/>
      <w:bookmarkStart w:id="14" w:name="_Toc20823278"/>
      <w:r>
        <w:rPr>
          <w:rFonts w:ascii="仿宋" w:eastAsia="仿宋" w:hAnsi="仿宋" w:hint="eastAsia"/>
          <w:sz w:val="28"/>
          <w:szCs w:val="28"/>
        </w:rPr>
        <w:t>3.适用法律</w:t>
      </w:r>
      <w:bookmarkEnd w:id="12"/>
      <w:bookmarkEnd w:id="13"/>
      <w:bookmarkEnd w:id="14"/>
    </w:p>
    <w:p w14:paraId="24DBFC0E" w14:textId="77777777" w:rsidR="00B42A1E" w:rsidRDefault="00000000">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26616EAB"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5" w:name="_Toc462564067"/>
      <w:bookmarkStart w:id="16" w:name="_Toc513029207"/>
      <w:bookmarkStart w:id="17" w:name="_Toc20823279"/>
      <w:bookmarkStart w:id="18" w:name="_Toc16938523"/>
      <w:r>
        <w:rPr>
          <w:rFonts w:ascii="仿宋" w:eastAsia="仿宋" w:hAnsi="仿宋" w:hint="eastAsia"/>
          <w:sz w:val="28"/>
          <w:szCs w:val="28"/>
        </w:rPr>
        <w:t>4.投标费用</w:t>
      </w:r>
      <w:bookmarkEnd w:id="15"/>
      <w:bookmarkEnd w:id="16"/>
      <w:bookmarkEnd w:id="17"/>
      <w:bookmarkEnd w:id="18"/>
    </w:p>
    <w:p w14:paraId="02DF57D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4D396BA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2EE4E23C" w14:textId="77777777" w:rsidR="00B42A1E"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1DC7D11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15AE4404"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9" w:name="_Toc16938528"/>
      <w:bookmarkStart w:id="20" w:name="_Toc513029212"/>
      <w:bookmarkStart w:id="21" w:name="_Toc462564071"/>
      <w:bookmarkStart w:id="22" w:name="_Toc20823284"/>
      <w:r>
        <w:rPr>
          <w:rFonts w:ascii="仿宋" w:eastAsia="仿宋" w:hAnsi="仿宋" w:hint="eastAsia"/>
          <w:sz w:val="28"/>
          <w:szCs w:val="28"/>
        </w:rPr>
        <w:t>6.招标文件的修改</w:t>
      </w:r>
      <w:bookmarkEnd w:id="19"/>
      <w:bookmarkEnd w:id="20"/>
      <w:bookmarkEnd w:id="21"/>
      <w:bookmarkEnd w:id="22"/>
    </w:p>
    <w:p w14:paraId="5974184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55D553C8"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73FC0BA0"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23" w:name="_Hlt26954838"/>
      <w:bookmarkStart w:id="24" w:name="_Hlt26954852"/>
      <w:bookmarkStart w:id="25" w:name="_Hlt26668975"/>
      <w:bookmarkStart w:id="26" w:name="_Hlt26954739"/>
      <w:bookmarkStart w:id="27" w:name="_Hlt26670360"/>
      <w:bookmarkStart w:id="28" w:name="_Toc16938546"/>
      <w:bookmarkStart w:id="29" w:name="_Toc513029230"/>
      <w:bookmarkStart w:id="30" w:name="_Toc20823302"/>
      <w:bookmarkEnd w:id="23"/>
      <w:bookmarkEnd w:id="24"/>
      <w:bookmarkEnd w:id="25"/>
      <w:bookmarkEnd w:id="26"/>
      <w:bookmarkEnd w:id="27"/>
      <w:r>
        <w:rPr>
          <w:rFonts w:ascii="仿宋" w:eastAsia="仿宋" w:hAnsi="仿宋" w:hint="eastAsia"/>
          <w:sz w:val="28"/>
          <w:szCs w:val="28"/>
        </w:rPr>
        <w:t>7.开标</w:t>
      </w:r>
      <w:bookmarkEnd w:id="28"/>
      <w:bookmarkEnd w:id="29"/>
      <w:bookmarkEnd w:id="30"/>
      <w:r>
        <w:rPr>
          <w:rFonts w:ascii="仿宋" w:eastAsia="仿宋" w:hAnsi="仿宋" w:hint="eastAsia"/>
          <w:sz w:val="28"/>
          <w:szCs w:val="28"/>
        </w:rPr>
        <w:t>与评标</w:t>
      </w:r>
    </w:p>
    <w:p w14:paraId="2756EF83" w14:textId="77777777" w:rsidR="00B42A1E" w:rsidRDefault="00000000">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4D2F4E21" w14:textId="77777777" w:rsidR="00B42A1E" w:rsidRDefault="00000000">
      <w:pPr>
        <w:adjustRightInd w:val="0"/>
        <w:snapToGrid w:val="0"/>
        <w:spacing w:line="500" w:lineRule="exact"/>
        <w:ind w:firstLineChars="200" w:firstLine="560"/>
        <w:rPr>
          <w:rFonts w:ascii="仿宋" w:eastAsia="仿宋" w:hAnsi="仿宋" w:hint="eastAsia"/>
          <w:b/>
          <w:sz w:val="28"/>
          <w:szCs w:val="28"/>
        </w:rPr>
      </w:pPr>
      <w:bookmarkStart w:id="31" w:name="_Toc16938547"/>
      <w:bookmarkStart w:id="32" w:name="_Toc513029231"/>
      <w:bookmarkStart w:id="33"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AD5242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评标小组由采购人代表和有关技术、经济等方面的专家组成，且人员构成符合有关规定。</w:t>
      </w:r>
    </w:p>
    <w:bookmarkEnd w:id="31"/>
    <w:bookmarkEnd w:id="32"/>
    <w:bookmarkEnd w:id="33"/>
    <w:p w14:paraId="4DD8AFA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CD872F1" w14:textId="77777777" w:rsidR="00B42A1E"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66BE3B0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2AEB4D3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1FFE105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70C6DABC" w14:textId="77777777" w:rsidR="00B42A1E"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17C2506A"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1493BE90"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03025BCE" w14:textId="77777777" w:rsidR="00B42A1E"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10.无效投标条款和废标条款</w:t>
      </w:r>
    </w:p>
    <w:p w14:paraId="0C8897E0"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bookmarkStart w:id="34" w:name="_Toc20823307"/>
      <w:bookmarkStart w:id="35" w:name="_Toc513029235"/>
      <w:bookmarkStart w:id="36" w:name="_Toc16938551"/>
      <w:r>
        <w:rPr>
          <w:rFonts w:ascii="仿宋" w:eastAsia="仿宋" w:hAnsi="仿宋" w:hint="eastAsia"/>
          <w:bCs/>
          <w:sz w:val="28"/>
          <w:szCs w:val="28"/>
        </w:rPr>
        <w:t>10.1无效投标条款</w:t>
      </w:r>
    </w:p>
    <w:p w14:paraId="6F371C07"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303B3D75"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6BB1850C" w14:textId="77777777" w:rsidR="00B42A1E" w:rsidRDefault="00000000">
      <w:pPr>
        <w:adjustRightInd w:val="0"/>
        <w:snapToGrid w:val="0"/>
        <w:spacing w:line="500" w:lineRule="exact"/>
        <w:ind w:left="140" w:firstLineChars="150" w:firstLine="420"/>
        <w:rPr>
          <w:rFonts w:ascii="仿宋" w:eastAsia="仿宋" w:hAnsi="仿宋" w:hint="eastAsia"/>
          <w:bCs/>
          <w:i/>
          <w:sz w:val="28"/>
          <w:szCs w:val="28"/>
          <w:u w:val="single"/>
        </w:rPr>
      </w:pPr>
      <w:r>
        <w:rPr>
          <w:rFonts w:ascii="仿宋" w:eastAsia="仿宋" w:hAnsi="仿宋" w:hint="eastAsia"/>
          <w:bCs/>
          <w:sz w:val="28"/>
          <w:szCs w:val="28"/>
        </w:rPr>
        <w:t>10.1.3不符合招标文件中规定的其他实质性要求和条件的。</w:t>
      </w:r>
    </w:p>
    <w:p w14:paraId="144A0B82"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10.1.4 投标文件含有采购人不能接受的附加条件的。</w:t>
      </w:r>
    </w:p>
    <w:p w14:paraId="77A82E4C"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0A052308"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10.2废标条款</w:t>
      </w:r>
    </w:p>
    <w:p w14:paraId="021DA27B"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45EF017B"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7D189962"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33C1434E"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7" w:name="_Toc16938554"/>
      <w:bookmarkStart w:id="38" w:name="_Toc20823310"/>
      <w:bookmarkEnd w:id="34"/>
      <w:bookmarkEnd w:id="35"/>
      <w:bookmarkEnd w:id="36"/>
      <w:r>
        <w:rPr>
          <w:rFonts w:ascii="仿宋" w:eastAsia="仿宋" w:hAnsi="仿宋" w:hint="eastAsia"/>
          <w:sz w:val="28"/>
          <w:szCs w:val="28"/>
        </w:rPr>
        <w:t>11.</w:t>
      </w:r>
      <w:bookmarkEnd w:id="37"/>
      <w:bookmarkEnd w:id="38"/>
      <w:r>
        <w:rPr>
          <w:rFonts w:ascii="仿宋" w:eastAsia="仿宋" w:hAnsi="仿宋" w:hint="eastAsia"/>
          <w:sz w:val="28"/>
          <w:szCs w:val="28"/>
        </w:rPr>
        <w:t>中标</w:t>
      </w:r>
      <w:r>
        <w:rPr>
          <w:rFonts w:ascii="仿宋" w:eastAsia="仿宋" w:hAnsi="仿宋" w:hint="eastAsia"/>
          <w:bCs/>
          <w:sz w:val="28"/>
          <w:szCs w:val="28"/>
        </w:rPr>
        <w:t>通知</w:t>
      </w:r>
    </w:p>
    <w:p w14:paraId="183FE72C"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669442A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60CEA975"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9" w:name="_Toc200451960"/>
      <w:r>
        <w:rPr>
          <w:rFonts w:ascii="仿宋" w:eastAsia="仿宋" w:hAnsi="仿宋" w:hint="eastAsia"/>
          <w:sz w:val="28"/>
          <w:szCs w:val="28"/>
        </w:rPr>
        <w:t>12.质疑处理</w:t>
      </w:r>
      <w:bookmarkEnd w:id="39"/>
    </w:p>
    <w:p w14:paraId="7347D9B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26778CF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53676041"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FE481D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3C56FCD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702E79C0"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12.4.2 未参加投标活动的供应商或在投标活动中自身权益未受到损害的供应商所提出的质疑。</w:t>
      </w:r>
    </w:p>
    <w:p w14:paraId="4201BD0D"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40" w:name="_Toc513029237"/>
      <w:bookmarkStart w:id="41" w:name="_Toc16938553"/>
      <w:bookmarkStart w:id="42" w:name="_Toc20823309"/>
      <w:r>
        <w:rPr>
          <w:rFonts w:ascii="仿宋" w:eastAsia="仿宋" w:hAnsi="仿宋" w:hint="eastAsia"/>
          <w:sz w:val="28"/>
          <w:szCs w:val="28"/>
        </w:rPr>
        <w:lastRenderedPageBreak/>
        <w:t>13.签订合同</w:t>
      </w:r>
    </w:p>
    <w:p w14:paraId="57BE70C4"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FF8EF4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4BFFB1E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2B59FA70" w14:textId="77777777" w:rsidR="00B42A1E" w:rsidRDefault="00000000">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35E961A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553D14E"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40"/>
    <w:bookmarkEnd w:id="41"/>
    <w:bookmarkEnd w:id="42"/>
    <w:p w14:paraId="0B91796D" w14:textId="77777777" w:rsidR="00B42A1E" w:rsidRDefault="00B42A1E">
      <w:pPr>
        <w:adjustRightInd w:val="0"/>
        <w:snapToGrid w:val="0"/>
        <w:spacing w:line="500" w:lineRule="exact"/>
        <w:rPr>
          <w:rFonts w:ascii="仿宋" w:eastAsia="仿宋" w:hAnsi="仿宋" w:hint="eastAsia"/>
          <w:sz w:val="24"/>
        </w:rPr>
      </w:pPr>
    </w:p>
    <w:p w14:paraId="66EC0723" w14:textId="77777777" w:rsidR="00B42A1E" w:rsidRDefault="00B42A1E">
      <w:pPr>
        <w:adjustRightInd w:val="0"/>
        <w:snapToGrid w:val="0"/>
        <w:spacing w:line="500" w:lineRule="exact"/>
        <w:rPr>
          <w:rFonts w:ascii="仿宋" w:eastAsia="仿宋" w:hAnsi="仿宋" w:hint="eastAsia"/>
        </w:rPr>
      </w:pPr>
    </w:p>
    <w:p w14:paraId="07DAC0EE"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6E281D8F"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1402F28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01E2CEF"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bCs/>
          <w:sz w:val="28"/>
          <w:szCs w:val="28"/>
        </w:rPr>
        <w:t>其内容包含：</w:t>
      </w:r>
    </w:p>
    <w:p w14:paraId="30AEA025" w14:textId="77777777" w:rsidR="00B42A1E" w:rsidRPr="00836664" w:rsidRDefault="00000000">
      <w:pPr>
        <w:widowControl/>
        <w:numPr>
          <w:ilvl w:val="0"/>
          <w:numId w:val="1"/>
        </w:numPr>
        <w:adjustRightInd w:val="0"/>
        <w:snapToGrid w:val="0"/>
        <w:spacing w:line="500" w:lineRule="exact"/>
        <w:jc w:val="left"/>
        <w:rPr>
          <w:rFonts w:ascii="仿宋" w:eastAsia="仿宋" w:hAnsi="仿宋" w:hint="eastAsia"/>
          <w:b/>
          <w:bCs/>
          <w:sz w:val="28"/>
          <w:szCs w:val="28"/>
        </w:rPr>
      </w:pPr>
      <w:r w:rsidRPr="00836664">
        <w:rPr>
          <w:rFonts w:ascii="仿宋" w:eastAsia="仿宋" w:hAnsi="仿宋" w:hint="eastAsia"/>
          <w:b/>
          <w:bCs/>
          <w:sz w:val="28"/>
          <w:szCs w:val="28"/>
        </w:rPr>
        <w:t>采购标的需实现的功能和目标：</w:t>
      </w:r>
    </w:p>
    <w:p w14:paraId="30E8EDDD" w14:textId="41FF8887" w:rsidR="00B42A1E" w:rsidRDefault="00DF22EB">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为保障校园安全与消防设施的正常使用，对现有设施进行维修整改。</w:t>
      </w:r>
    </w:p>
    <w:p w14:paraId="72FA0B47" w14:textId="7777777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（二）采购标的需执行的国家相关标准、行业标准、地方标准或者其他标准、规范：</w:t>
      </w:r>
    </w:p>
    <w:p w14:paraId="7D8F9461"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083C5B88" w14:textId="77777777" w:rsidR="00B42A1E" w:rsidRPr="00836664" w:rsidRDefault="00000000">
      <w:pPr>
        <w:pStyle w:val="aa"/>
        <w:adjustRightInd w:val="0"/>
        <w:snapToGrid w:val="0"/>
        <w:spacing w:line="500" w:lineRule="exact"/>
        <w:ind w:firstLineChars="0" w:firstLine="0"/>
        <w:rPr>
          <w:rFonts w:ascii="仿宋" w:eastAsia="仿宋" w:hAnsi="仿宋" w:hint="eastAsia"/>
          <w:b/>
          <w:bCs/>
          <w:sz w:val="28"/>
          <w:szCs w:val="28"/>
        </w:rPr>
      </w:pPr>
      <w:r w:rsidRPr="00836664">
        <w:rPr>
          <w:rFonts w:ascii="仿宋" w:eastAsia="仿宋" w:hAnsi="仿宋" w:hint="eastAsia"/>
          <w:b/>
          <w:bCs/>
          <w:sz w:val="28"/>
          <w:szCs w:val="28"/>
        </w:rPr>
        <w:t>（三）采购标的需满足的质量、安全、技术规格、物理特性等要求：</w:t>
      </w:r>
    </w:p>
    <w:p w14:paraId="7111F8F4" w14:textId="5FFCE120"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以下（物品或施工）项目均为含运费（部分含安装）采购、质保均为2年及以上时间，具体部位与空间尺寸及采购物品适用规格等，请投标者来院看现场了解实际情况为准。</w:t>
      </w:r>
    </w:p>
    <w:p w14:paraId="598894B0"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1、学生宿舍LED应急灯管</w:t>
      </w:r>
    </w:p>
    <w:p w14:paraId="67BCFB14"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采购用于学院学生宿舍楼走廊消防应急照明灯246只（含安装调试），要求出厂日期为2023年12月31日以后产品，自竣工验收之日起质保两年。产品规格：主电功耗8W、色温6500K、额定工作频率50HZ、额定电源电压AC220V、应急工作时间≥90min、应急输出光通量≥50Lm、执行标准GB17945-2010、灯具外壳防护等级IP30、使用光源名称和参数LED、DC2.8V—DC3.4V，只能适配双端输入的空支架，灯具长度为60CM，产品要求3C认证和消防认证。</w:t>
      </w:r>
    </w:p>
    <w:p w14:paraId="57F9119F"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lastRenderedPageBreak/>
        <w:t>2、助力车充电棚南防火墙1面、中部2只防火隔断制作安装</w:t>
      </w:r>
    </w:p>
    <w:p w14:paraId="0925D50F"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根据纪检巡查要求及消防规定，介于充电棚与原有南侧建筑之间不足6米间隔距离现状情况，需加建金属双层、中间防火石棉铁质方管（或C型钢筋）防火墙及停车位中间加装隔断。具体需求：1、车棚内纵、横向加彩钢夹芯板防火挡墙；2、80*50*2.5镀锌方钢立柱、上下150*150*10钢板与地、顶有效连接@2000；3、方钢上50*50*2.0U型扣@500安装挡板；4、横向挡板高1500，纵向挡板高屋面底；5、挡板厚50，两侧板厚不小于0.5mmm,中间防火岩棉，每块板四周包边等。</w:t>
      </w:r>
    </w:p>
    <w:p w14:paraId="0B6B6131"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3、食堂更换6只防火材质传菜窗</w:t>
      </w:r>
    </w:p>
    <w:p w14:paraId="317C45E1"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食堂传菜窗更换（含拆、装，一楼2处、二楼4处传菜窗口）。材质要求：A级阻燃不锈钢材料，填充阻燃石棉等材料，尺寸：大约为63CM×68CM。窗口开启方式，需根据场地需要设定对开与上下滑动式等，加插销及其他固定方式。</w:t>
      </w:r>
    </w:p>
    <w:p w14:paraId="0791A19B"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4、助力车充电棚增挂感应（吊）式灭火机及校内消防螺纹法兰阀门与室外消火栓维修</w:t>
      </w:r>
    </w:p>
    <w:p w14:paraId="78F17B1E" w14:textId="5301C153"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学院北门东侧助力车充电棚增挂8只感应（吊）式灭火机；东教学楼西南侧室内消火栓维修改造恢复消防供水；室外1处室外消火栓维修。（</w:t>
      </w:r>
      <w:r w:rsidRPr="00836664">
        <w:rPr>
          <w:rFonts w:ascii="仿宋" w:eastAsia="仿宋" w:hAnsi="仿宋" w:hint="eastAsia"/>
          <w:color w:val="FF0000"/>
          <w:sz w:val="28"/>
          <w:szCs w:val="28"/>
        </w:rPr>
        <w:t>重点说明：室外消火栓维修更换阀门</w:t>
      </w:r>
      <w:r w:rsidR="00AC7FF7">
        <w:rPr>
          <w:rFonts w:ascii="仿宋" w:eastAsia="仿宋" w:hAnsi="仿宋" w:hint="eastAsia"/>
          <w:color w:val="FF0000"/>
          <w:sz w:val="28"/>
          <w:szCs w:val="28"/>
        </w:rPr>
        <w:t>恢复</w:t>
      </w:r>
      <w:r w:rsidRPr="00836664">
        <w:rPr>
          <w:rFonts w:ascii="仿宋" w:eastAsia="仿宋" w:hAnsi="仿宋" w:hint="eastAsia"/>
          <w:color w:val="FF0000"/>
          <w:sz w:val="28"/>
          <w:szCs w:val="28"/>
        </w:rPr>
        <w:t>消防供水，室外消火栓涉及地面开挖及恢复</w:t>
      </w:r>
      <w:r w:rsidRPr="00836664">
        <w:rPr>
          <w:rFonts w:ascii="仿宋" w:eastAsia="仿宋" w:hAnsi="仿宋" w:hint="eastAsia"/>
          <w:sz w:val="28"/>
          <w:szCs w:val="28"/>
        </w:rPr>
        <w:t>）</w:t>
      </w:r>
    </w:p>
    <w:p w14:paraId="630D167F"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5、便拆、搬安全隔离挡护栏</w:t>
      </w:r>
    </w:p>
    <w:p w14:paraId="0824F5DC"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交通工程系一楼北侧实车教学区实习废料收集分区，增设隔离挡护栏，要求竖立稳定。尺寸基本为：高≥1M, 宽≥1.5M，用于靠墙3面围挡隔断。材质需求：金属或不燃材料。</w:t>
      </w:r>
    </w:p>
    <w:p w14:paraId="0CF8A5BC"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6、传达室临街大窗改装开启式来客登记窗口，外装不锈钢防盗窗</w:t>
      </w:r>
    </w:p>
    <w:p w14:paraId="39FAC23D"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学院南大门东传达室南侧2扇塑钢（尺寸大约：54.5CM×92CM），</w:t>
      </w:r>
      <w:r w:rsidRPr="00836664">
        <w:rPr>
          <w:rFonts w:ascii="仿宋" w:eastAsia="仿宋" w:hAnsi="仿宋" w:hint="eastAsia"/>
          <w:sz w:val="28"/>
          <w:szCs w:val="28"/>
        </w:rPr>
        <w:lastRenderedPageBreak/>
        <w:t>原窗拆玻璃，加框装窗与铰链、插销，改造可开启关闭窗口，方便来客登记。室外（窗外）加装304不锈钢防盗窗，尺寸约212CM×256CM。</w:t>
      </w:r>
    </w:p>
    <w:p w14:paraId="63FA66B0"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7、防恐防暴小石（球）墩与黄黑色（改加插销）拒马三角架护栏（定位）放置</w:t>
      </w:r>
    </w:p>
    <w:p w14:paraId="1842678D"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购买2M*2只、3M*1只三角拒马，改装粗插销、装锁（配套地面打孔），金属拒马主管≥Ф8CM，壁厚≥2.0MM，底座宽≥80CM，高度≥120CM；购买小石（球）墩10只，石（球）墩球体部位Ф30CM，材质大理石，白灰色。用于学院内部人车分离与防恐防暴隔离设置。 1只3M长拒马设置于16#楼南，靠9#楼宿舍北侧花圃北路牙（与已放石球墩相接）处；1只2M长拒马设置于8#楼南，食堂西北警务室北侧花圃北路牙（与已放石球墩相接）处；1只2M长拒马设置于3#楼西南侧花圃西路牙与延食堂南门南已放石球墩东侧相接处；石球墩初定补充食堂南侧摆放。</w:t>
      </w:r>
    </w:p>
    <w:p w14:paraId="468B3821"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8、防恐防暴八大件及箱（购）放置</w:t>
      </w:r>
    </w:p>
    <w:p w14:paraId="65F534C2"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此项为含运费及安装。购买一套标配橡胶警棍、强光手电筒、防爆钢叉、抓捕器、防暴头盔、防暴盾牌、防刺手套、防刺背心等准八大件及用于北门传达室201不锈钢防暴器材柜1只（高度180CM、宽95CM、厚度45CM，不锈钢材料厚度1.2MM,对开门，正面玻璃，橱柜一侧上下为一体空间，另一侧分4隔）。其中钢盔4只、盾牌2只、防割手套4付、橡胶棍4根、防刺背心4件，其余物品各1件。</w:t>
      </w:r>
    </w:p>
    <w:p w14:paraId="0AF5F077"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9、标准交通标志、铸钢减速带与救生圈及蓝白色车道隔离栏采购安装、交通标志立柱采价或购买</w:t>
      </w:r>
    </w:p>
    <w:p w14:paraId="1816AD9F"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校园16#楼东与西侧、5#楼东南、8#楼西南侧、3#楼西侧装置5只“禁止机动车入内”标准交通标志。学院北门内向南、驾校北走道西侧北停车场东南角花圃等2处，加装“停车让行”标准交通标志。在学院北大门西门西围墙起点处、15号楼东北角设置“限时通行”交通标志2只。在学院北门沿靠东伸缩门南侧边缘，下（≥20CM配</w:t>
      </w:r>
      <w:r w:rsidRPr="00836664">
        <w:rPr>
          <w:rFonts w:ascii="仿宋" w:eastAsia="仿宋" w:hAnsi="仿宋" w:hint="eastAsia"/>
          <w:sz w:val="28"/>
          <w:szCs w:val="28"/>
        </w:rPr>
        <w:lastRenderedPageBreak/>
        <w:t>套圆头可沉孔）长钢钉（或膨胀螺丝），铺设≥6米铸钢减速带（规格：250*350*50cm高度： 5cm载重力150吨）。根据学院指定位置，沿校内景观河边加挂8只救生圈（外径≥Ф71CM），其中2只挂拱桥南北两侧，6只救生圈配套专用201不锈钢立柱（含3叉救生圈固定支架），柱(总)高约140CM,根埋40CM以上，立柱宽度≥20CM，厚度≥10CM，不锈钢材料厚度≥1.5MM，按学校要求放置景观河沿岸指定位置。购4只（每2个立柱为1单位。分立，不连体）蓝白色车道隔离栏，放置南大门东传达室外。隔离栏规格：长≥310CM、高≥100CM（含底座）、立柱≥8CM╳8CM、立柱厚度≥1.5MM,上下横杆厚度1.0-1.2MM，中间竖杆厚度0.8-1.0MM。另，备交通标志立柱2根，指定地点设立。按需要树立立柱，请正常报价（报价进入总价），如不需要在中标费用中扣除。</w:t>
      </w:r>
    </w:p>
    <w:p w14:paraId="390F5C91" w14:textId="77777777" w:rsidR="00836664" w:rsidRPr="00836664"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10、校园东北停车场东南角两花圃中各1只路灯修复及垃圾场加装水表</w:t>
      </w:r>
    </w:p>
    <w:p w14:paraId="06B01046" w14:textId="1D5EFC2C" w:rsidR="00B42A1E" w:rsidRDefault="00836664" w:rsidP="00836664">
      <w:pPr>
        <w:adjustRightInd w:val="0"/>
        <w:snapToGrid w:val="0"/>
        <w:spacing w:line="500" w:lineRule="exact"/>
        <w:ind w:firstLineChars="200" w:firstLine="560"/>
        <w:rPr>
          <w:rFonts w:ascii="仿宋" w:eastAsia="仿宋" w:hAnsi="仿宋" w:hint="eastAsia"/>
          <w:sz w:val="28"/>
          <w:szCs w:val="28"/>
        </w:rPr>
      </w:pPr>
      <w:r w:rsidRPr="00836664">
        <w:rPr>
          <w:rFonts w:ascii="仿宋" w:eastAsia="仿宋" w:hAnsi="仿宋" w:hint="eastAsia"/>
          <w:sz w:val="28"/>
          <w:szCs w:val="28"/>
        </w:rPr>
        <w:t>校园北停车场东南角（6号楼北侧花圃中东南角处），原路灯电源（配盖）井砌砖修复，加接线按规（套管深埋）至花圃北侧单头路灯，并修复。同时修复、启用北侧相邻花圃中双头路灯。学院（东北角）垃圾场加装水表。</w:t>
      </w:r>
    </w:p>
    <w:p w14:paraId="2B6CF19F" w14:textId="7777777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（四）采购标的的数量、采购项目交付或者实施的时间和地点：</w:t>
      </w:r>
    </w:p>
    <w:p w14:paraId="0D7E3057" w14:textId="42410554"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交货期（服务时间）：合同签订后</w:t>
      </w:r>
      <w:r w:rsidR="00085318">
        <w:rPr>
          <w:rFonts w:ascii="仿宋" w:eastAsia="仿宋" w:hAnsi="仿宋" w:hint="eastAsia"/>
          <w:sz w:val="28"/>
          <w:szCs w:val="28"/>
        </w:rPr>
        <w:t>20</w:t>
      </w:r>
      <w:r w:rsidR="004313F7">
        <w:rPr>
          <w:rFonts w:ascii="仿宋" w:eastAsia="仿宋" w:hAnsi="仿宋" w:hint="eastAsia"/>
          <w:sz w:val="28"/>
          <w:szCs w:val="28"/>
        </w:rPr>
        <w:t>个工作</w:t>
      </w:r>
      <w:r>
        <w:rPr>
          <w:rFonts w:ascii="仿宋" w:eastAsia="仿宋" w:hAnsi="仿宋" w:hint="eastAsia"/>
          <w:sz w:val="28"/>
          <w:szCs w:val="28"/>
        </w:rPr>
        <w:t>日内完成</w:t>
      </w:r>
      <w:r w:rsidR="00881B87">
        <w:rPr>
          <w:rFonts w:ascii="仿宋" w:eastAsia="仿宋" w:hAnsi="仿宋" w:hint="eastAsia"/>
          <w:sz w:val="28"/>
          <w:szCs w:val="28"/>
        </w:rPr>
        <w:t>。</w:t>
      </w:r>
    </w:p>
    <w:p w14:paraId="3D11295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交货（服务）地点：江苏省南通工贸技师学院</w:t>
      </w:r>
    </w:p>
    <w:p w14:paraId="566B96C4" w14:textId="7777777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（五）采购标的需满足的服务标准、期限、效率等要求：</w:t>
      </w:r>
    </w:p>
    <w:p w14:paraId="7883C4D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sz w:val="28"/>
          <w:szCs w:val="28"/>
        </w:rPr>
        <w:t>1、供应商</w:t>
      </w:r>
      <w:r>
        <w:rPr>
          <w:rFonts w:ascii="仿宋" w:eastAsia="仿宋" w:hAnsi="仿宋" w:hint="eastAsia"/>
          <w:sz w:val="28"/>
          <w:szCs w:val="28"/>
        </w:rPr>
        <w:t>在进行建设施工、</w:t>
      </w:r>
      <w:r>
        <w:rPr>
          <w:rFonts w:ascii="仿宋" w:eastAsia="仿宋" w:hAnsi="仿宋"/>
          <w:bCs/>
          <w:sz w:val="28"/>
          <w:szCs w:val="28"/>
        </w:rPr>
        <w:t>设备搬迁、安装、调试、维修</w:t>
      </w:r>
      <w:r>
        <w:rPr>
          <w:rFonts w:ascii="仿宋" w:eastAsia="仿宋" w:hAnsi="仿宋" w:hint="eastAsia"/>
          <w:bCs/>
          <w:sz w:val="28"/>
          <w:szCs w:val="28"/>
        </w:rPr>
        <w:t>的过程中</w:t>
      </w:r>
      <w:r>
        <w:rPr>
          <w:rFonts w:ascii="仿宋" w:eastAsia="仿宋" w:hAnsi="仿宋"/>
          <w:sz w:val="28"/>
          <w:szCs w:val="28"/>
        </w:rPr>
        <w:t>，如因防护不足、运输不当等造成的任何损失，由此产生的费用和损失由供应商承担。</w:t>
      </w:r>
    </w:p>
    <w:p w14:paraId="3E337F8B" w14:textId="5D8E57C5" w:rsidR="00B42A1E" w:rsidRDefault="00000000" w:rsidP="00085318">
      <w:pPr>
        <w:adjustRightInd w:val="0"/>
        <w:snapToGrid w:val="0"/>
        <w:spacing w:line="500" w:lineRule="exact"/>
        <w:ind w:firstLineChars="200" w:firstLine="560"/>
        <w:rPr>
          <w:rFonts w:ascii="仿宋" w:eastAsia="仿宋" w:hAnsi="仿宋" w:hint="eastAsia"/>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过程中，物资毁损、丢失及发生事故等风险、费用均由供应商承担。</w:t>
      </w:r>
    </w:p>
    <w:p w14:paraId="58B0CBF0" w14:textId="53B7E74C" w:rsidR="00B42A1E" w:rsidRPr="00085318" w:rsidRDefault="00085318">
      <w:pPr>
        <w:adjustRightInd w:val="0"/>
        <w:snapToGrid w:val="0"/>
        <w:spacing w:line="500" w:lineRule="exact"/>
        <w:ind w:firstLineChars="200" w:firstLine="560"/>
        <w:rPr>
          <w:rFonts w:ascii="仿宋" w:eastAsia="仿宋" w:hAnsi="仿宋" w:hint="eastAsia"/>
          <w:sz w:val="28"/>
          <w:szCs w:val="28"/>
        </w:rPr>
      </w:pPr>
      <w:r w:rsidRPr="00085318">
        <w:rPr>
          <w:rFonts w:ascii="仿宋" w:eastAsia="仿宋" w:hAnsi="仿宋" w:hint="eastAsia"/>
          <w:sz w:val="28"/>
          <w:szCs w:val="28"/>
        </w:rPr>
        <w:lastRenderedPageBreak/>
        <w:t>3、供应商应严格按照合同约定的交付期限完成所有工作。如因供应商原因导致项目延期，每超期一天，则需扣除合同总价的0.5%作为违约金。</w:t>
      </w:r>
    </w:p>
    <w:p w14:paraId="7EF1326A" w14:textId="77777777" w:rsidR="00836664"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（六）采购标的的验收标准：</w:t>
      </w:r>
    </w:p>
    <w:p w14:paraId="118CAB3B" w14:textId="03556ADC" w:rsidR="00B42A1E" w:rsidRDefault="00000000" w:rsidP="0083666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本项目按照合同、招标文件、投标文件内容进行验收。</w:t>
      </w:r>
    </w:p>
    <w:p w14:paraId="1612CE4C" w14:textId="77777777" w:rsidR="004E3FFB" w:rsidRPr="00836664" w:rsidRDefault="00000000" w:rsidP="008F1514">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（七）采购标的的其他技术、服务等要求：</w:t>
      </w:r>
    </w:p>
    <w:p w14:paraId="5C919F45" w14:textId="53B306A5" w:rsidR="00B42A1E" w:rsidRDefault="004313F7" w:rsidP="004E3FFB">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按施工规范安全施工。</w:t>
      </w:r>
    </w:p>
    <w:p w14:paraId="5997F3AE" w14:textId="77777777" w:rsidR="00B42A1E" w:rsidRPr="00836664" w:rsidRDefault="00000000" w:rsidP="008F1514">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（八）付款方式：</w:t>
      </w:r>
    </w:p>
    <w:p w14:paraId="356C3D58" w14:textId="77777777" w:rsidR="00B42A1E" w:rsidRDefault="00000000" w:rsidP="008F151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bookmarkEnd w:id="0"/>
      <w:bookmarkEnd w:id="1"/>
      <w:bookmarkEnd w:id="2"/>
      <w:r w:rsidRPr="008F1514">
        <w:rPr>
          <w:rFonts w:ascii="仿宋" w:eastAsia="仿宋" w:hAnsi="仿宋" w:hint="eastAsia"/>
          <w:sz w:val="28"/>
          <w:szCs w:val="28"/>
        </w:rPr>
        <w:t>项目验收合格，乙方开具发票后20个工作日内一次性支付全款。</w:t>
      </w:r>
    </w:p>
    <w:p w14:paraId="147A185C" w14:textId="77777777" w:rsidR="00B42A1E" w:rsidRDefault="00000000" w:rsidP="008F151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2、报价为项目的总价，不得将项目拆分或选择性报价。</w:t>
      </w:r>
    </w:p>
    <w:p w14:paraId="2B054E8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3、成交人不得以任何方式转包或分包本项目。</w:t>
      </w:r>
    </w:p>
    <w:p w14:paraId="05A24100"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CA45A11" w14:textId="77777777" w:rsidR="00B42A1E" w:rsidRDefault="00000000">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p>
    <w:p w14:paraId="08201971" w14:textId="77777777" w:rsidR="00B42A1E" w:rsidRDefault="00000000">
      <w:pPr>
        <w:widowControl/>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（一）响应文件</w:t>
      </w:r>
    </w:p>
    <w:p w14:paraId="527CC0AB"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投标人的投标文件应包括下列内容（两部分单独密封）</w:t>
      </w:r>
    </w:p>
    <w:p w14:paraId="16F837F1"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1.资格审查文件包（一个密封包，含一正一副文件）</w:t>
      </w:r>
    </w:p>
    <w:p w14:paraId="4B86C788"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2价格文件包（一个密封包，含一正一副文件）</w:t>
      </w:r>
    </w:p>
    <w:p w14:paraId="0CA181FA"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2B0417EF" w14:textId="77777777" w:rsidR="00B42A1E"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（二）投标响应文件封面制作</w:t>
      </w:r>
    </w:p>
    <w:p w14:paraId="5716E392" w14:textId="77777777" w:rsidR="00B42A1E" w:rsidRDefault="00000000">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24253746" w14:textId="77777777" w:rsidR="00B42A1E"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42C64D19"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C889BA9"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2FC88B98"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3BA020F5"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）投标人非法定代表人的，提供</w:t>
      </w:r>
      <w:r>
        <w:rPr>
          <w:rFonts w:ascii="仿宋" w:eastAsia="仿宋" w:hAnsi="仿宋" w:cs="宋体"/>
          <w:kern w:val="0"/>
          <w:sz w:val="28"/>
          <w:szCs w:val="28"/>
          <w:lang w:val="zh-CN"/>
        </w:rPr>
        <w:t>授权委托书原件</w:t>
      </w:r>
      <w:r>
        <w:rPr>
          <w:rFonts w:ascii="仿宋" w:eastAsia="仿宋" w:hAnsi="仿宋" w:cs="宋体" w:hint="eastAsia"/>
          <w:kern w:val="0"/>
          <w:sz w:val="28"/>
          <w:szCs w:val="28"/>
          <w:lang w:val="zh-CN"/>
        </w:rPr>
        <w:t>及</w:t>
      </w:r>
      <w:r>
        <w:rPr>
          <w:rFonts w:ascii="仿宋" w:eastAsia="仿宋" w:hAnsi="仿宋" w:cs="宋体"/>
          <w:kern w:val="0"/>
          <w:sz w:val="28"/>
          <w:szCs w:val="28"/>
          <w:lang w:val="zh-CN"/>
        </w:rPr>
        <w:t>投标代表身份证复印件（格式见附件3）；</w:t>
      </w:r>
    </w:p>
    <w:p w14:paraId="091D2F93"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3FB6C257"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614A5653"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7BDE9C5E"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2621C9C5"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465BB6"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1B394A75"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（四）因投标文件编制不合规确认为废标的情况</w:t>
      </w:r>
    </w:p>
    <w:p w14:paraId="7FEA2F5C"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lastRenderedPageBreak/>
        <w:t>1、资格审查文件包和价格文件包未分袋密封；</w:t>
      </w:r>
    </w:p>
    <w:p w14:paraId="5627D9DA"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2、资格审查文件包和价格文件包内文件未装订成册。</w:t>
      </w:r>
    </w:p>
    <w:p w14:paraId="51DD5CBB" w14:textId="77777777" w:rsidR="00B42A1E" w:rsidRDefault="00000000">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343B5849" w14:textId="77777777" w:rsidR="00B42A1E" w:rsidRDefault="00000000">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63B6C701" w14:textId="77777777" w:rsidR="00B42A1E" w:rsidRDefault="00B42A1E">
      <w:pPr>
        <w:adjustRightInd w:val="0"/>
        <w:snapToGrid w:val="0"/>
        <w:spacing w:line="500" w:lineRule="exact"/>
        <w:rPr>
          <w:rFonts w:ascii="仿宋" w:eastAsia="仿宋" w:hAnsi="仿宋" w:cs="宋体" w:hint="eastAsia"/>
          <w:sz w:val="28"/>
          <w:szCs w:val="28"/>
        </w:rPr>
      </w:pPr>
    </w:p>
    <w:p w14:paraId="75FD4D13"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1182B855" w14:textId="77777777" w:rsidR="00B42A1E" w:rsidRDefault="00000000">
      <w:pPr>
        <w:jc w:val="center"/>
        <w:rPr>
          <w:rFonts w:ascii="黑体" w:eastAsia="黑体" w:hAnsi="黑体" w:hint="eastAsia"/>
          <w:b/>
          <w:sz w:val="30"/>
          <w:szCs w:val="30"/>
        </w:rPr>
      </w:pPr>
      <w:r>
        <w:rPr>
          <w:rFonts w:ascii="黑体" w:eastAsia="黑体" w:hAnsi="黑体" w:hint="eastAsia"/>
          <w:b/>
          <w:sz w:val="30"/>
          <w:szCs w:val="30"/>
        </w:rPr>
        <w:t>投标单位符合《政府采购法》第二十二条规定条件的声明函</w:t>
      </w:r>
    </w:p>
    <w:p w14:paraId="5EE6540B" w14:textId="77777777" w:rsidR="00B42A1E" w:rsidRDefault="00000000">
      <w:pPr>
        <w:spacing w:line="460" w:lineRule="exact"/>
        <w:rPr>
          <w:rFonts w:ascii="仿宋" w:eastAsia="仿宋" w:hAnsi="仿宋" w:hint="eastAsia"/>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4533088E" w14:textId="77777777" w:rsidR="00B42A1E" w:rsidRDefault="00000000">
      <w:pPr>
        <w:spacing w:line="520" w:lineRule="exact"/>
        <w:ind w:firstLineChars="200" w:firstLine="560"/>
        <w:rPr>
          <w:rFonts w:ascii="仿宋" w:eastAsia="仿宋" w:hAnsi="仿宋" w:hint="eastAsia"/>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51DC1244"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bCs/>
          <w:sz w:val="28"/>
          <w:szCs w:val="28"/>
        </w:rPr>
        <w:t>1.我单位具有独立承担民事责任的能力；</w:t>
      </w:r>
    </w:p>
    <w:p w14:paraId="02B59D03"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2.我单位具有良好的商业信誉和健全的财务会计制度；</w:t>
      </w:r>
    </w:p>
    <w:p w14:paraId="0C553B8F"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3.我单位具有履行合同所必需的设备和专业技术能力；</w:t>
      </w:r>
    </w:p>
    <w:p w14:paraId="3CDA8AA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4.我单位有依法缴纳税收和社会保障资金的良好记录；</w:t>
      </w:r>
    </w:p>
    <w:p w14:paraId="2706383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4A7AE2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6.我单位满足法律、行政法规规定的其他条件。</w:t>
      </w:r>
    </w:p>
    <w:p w14:paraId="1FD1315D" w14:textId="77777777" w:rsidR="00B42A1E" w:rsidRDefault="00B42A1E">
      <w:pPr>
        <w:spacing w:line="500" w:lineRule="exact"/>
        <w:ind w:firstLine="482"/>
        <w:rPr>
          <w:rFonts w:ascii="仿宋" w:eastAsia="仿宋" w:hAnsi="仿宋" w:hint="eastAsia"/>
          <w:sz w:val="28"/>
          <w:szCs w:val="28"/>
        </w:rPr>
      </w:pPr>
    </w:p>
    <w:p w14:paraId="375F87CA" w14:textId="77777777" w:rsidR="00B42A1E" w:rsidRDefault="00B42A1E">
      <w:pPr>
        <w:spacing w:line="500" w:lineRule="exact"/>
        <w:rPr>
          <w:rFonts w:ascii="仿宋" w:eastAsia="仿宋" w:hAnsi="仿宋" w:hint="eastAsia"/>
        </w:rPr>
      </w:pPr>
    </w:p>
    <w:p w14:paraId="66E92367" w14:textId="77777777" w:rsidR="00B42A1E" w:rsidRDefault="00B42A1E">
      <w:pPr>
        <w:spacing w:line="500" w:lineRule="exact"/>
        <w:rPr>
          <w:rFonts w:ascii="仿宋" w:eastAsia="仿宋" w:hAnsi="仿宋" w:hint="eastAsia"/>
          <w:bCs/>
          <w:szCs w:val="21"/>
        </w:rPr>
      </w:pPr>
    </w:p>
    <w:p w14:paraId="19000A26" w14:textId="77777777" w:rsidR="00B42A1E" w:rsidRDefault="00B42A1E">
      <w:pPr>
        <w:spacing w:line="500" w:lineRule="exact"/>
        <w:rPr>
          <w:rFonts w:ascii="仿宋" w:eastAsia="仿宋" w:hAnsi="仿宋" w:hint="eastAsia"/>
          <w:bCs/>
          <w:szCs w:val="21"/>
        </w:rPr>
      </w:pPr>
    </w:p>
    <w:p w14:paraId="31922494" w14:textId="77777777" w:rsidR="00B42A1E" w:rsidRDefault="00B42A1E">
      <w:pPr>
        <w:spacing w:line="500" w:lineRule="exact"/>
        <w:rPr>
          <w:rFonts w:ascii="仿宋" w:eastAsia="仿宋" w:hAnsi="仿宋" w:hint="eastAsia"/>
          <w:bCs/>
          <w:szCs w:val="21"/>
        </w:rPr>
      </w:pPr>
    </w:p>
    <w:p w14:paraId="4E921443" w14:textId="77777777" w:rsidR="00B42A1E" w:rsidRDefault="00000000">
      <w:pPr>
        <w:spacing w:line="460" w:lineRule="exact"/>
        <w:jc w:val="center"/>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552027A7" w14:textId="77777777" w:rsidR="00B42A1E" w:rsidRDefault="00000000">
      <w:pPr>
        <w:spacing w:line="460" w:lineRule="exact"/>
        <w:jc w:val="right"/>
        <w:rPr>
          <w:rFonts w:ascii="仿宋" w:eastAsia="仿宋" w:hAnsi="仿宋" w:hint="eastAsia"/>
          <w:bCs/>
          <w:szCs w:val="21"/>
        </w:rPr>
      </w:pPr>
      <w:r>
        <w:rPr>
          <w:rFonts w:ascii="仿宋" w:eastAsia="仿宋" w:hAnsi="仿宋" w:hint="eastAsia"/>
          <w:bCs/>
          <w:szCs w:val="21"/>
        </w:rPr>
        <w:t xml:space="preserve">    </w:t>
      </w:r>
    </w:p>
    <w:p w14:paraId="4D9E1F4A" w14:textId="77777777" w:rsidR="00B42A1E" w:rsidRDefault="00000000">
      <w:pPr>
        <w:spacing w:line="460" w:lineRule="exact"/>
        <w:jc w:val="right"/>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462329C2"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4E05C314" w14:textId="77777777" w:rsidR="00B42A1E" w:rsidRDefault="00000000">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4E19BAAB" w14:textId="77777777" w:rsidR="00B42A1E" w:rsidRDefault="00B42A1E">
      <w:pPr>
        <w:spacing w:line="480" w:lineRule="exact"/>
        <w:rPr>
          <w:rFonts w:ascii="仿宋" w:eastAsia="仿宋" w:hAnsi="仿宋" w:hint="eastAsia"/>
          <w:sz w:val="24"/>
        </w:rPr>
      </w:pPr>
    </w:p>
    <w:p w14:paraId="4C1B1B3F" w14:textId="77777777" w:rsidR="00B42A1E" w:rsidRDefault="00000000">
      <w:pPr>
        <w:spacing w:line="480" w:lineRule="exact"/>
        <w:ind w:firstLineChars="200" w:firstLine="560"/>
        <w:rPr>
          <w:rFonts w:ascii="仿宋" w:eastAsia="仿宋" w:hAnsi="仿宋" w:hint="eastAsia"/>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46F113A8" w14:textId="77777777" w:rsidR="00B42A1E" w:rsidRDefault="00000000">
      <w:pPr>
        <w:spacing w:line="480" w:lineRule="exact"/>
        <w:ind w:firstLine="480"/>
        <w:rPr>
          <w:rFonts w:ascii="仿宋" w:eastAsia="仿宋" w:hAnsi="仿宋" w:hint="eastAsia"/>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298BF0B8" w14:textId="77777777" w:rsidR="00B42A1E" w:rsidRDefault="00B42A1E">
      <w:pPr>
        <w:spacing w:line="480" w:lineRule="exact"/>
        <w:ind w:firstLine="480"/>
        <w:rPr>
          <w:rFonts w:ascii="仿宋" w:eastAsia="仿宋" w:hAnsi="仿宋" w:hint="eastAsia"/>
          <w:sz w:val="28"/>
          <w:szCs w:val="28"/>
        </w:rPr>
      </w:pPr>
    </w:p>
    <w:p w14:paraId="789E90C4" w14:textId="77777777" w:rsidR="00B42A1E" w:rsidRDefault="00000000">
      <w:pPr>
        <w:pStyle w:val="00"/>
        <w:spacing w:line="600" w:lineRule="exact"/>
        <w:rPr>
          <w:rFonts w:ascii="仿宋" w:eastAsia="仿宋" w:hAnsi="仿宋" w:hint="eastAsia"/>
          <w:b/>
          <w:sz w:val="28"/>
          <w:szCs w:val="28"/>
        </w:rPr>
      </w:pPr>
      <w:r>
        <w:rPr>
          <w:rFonts w:ascii="仿宋" w:eastAsia="仿宋" w:hAnsi="仿宋" w:hint="eastAsia"/>
          <w:b/>
          <w:sz w:val="28"/>
          <w:szCs w:val="28"/>
        </w:rPr>
        <w:t>注：提供法定代表人的身份证复印件盖公章</w:t>
      </w:r>
    </w:p>
    <w:p w14:paraId="7624ABCE" w14:textId="77777777" w:rsidR="00B42A1E" w:rsidRDefault="00B42A1E">
      <w:pPr>
        <w:spacing w:line="480" w:lineRule="exact"/>
        <w:ind w:firstLineChars="200" w:firstLine="480"/>
        <w:rPr>
          <w:rFonts w:ascii="仿宋" w:eastAsia="仿宋" w:hAnsi="仿宋" w:hint="eastAsia"/>
          <w:sz w:val="24"/>
        </w:rPr>
      </w:pPr>
    </w:p>
    <w:p w14:paraId="77E000BC" w14:textId="77777777" w:rsidR="00B42A1E" w:rsidRDefault="00000000">
      <w:pPr>
        <w:rPr>
          <w:rFonts w:ascii="仿宋" w:eastAsia="仿宋" w:hAnsi="仿宋" w:hint="eastAsia"/>
        </w:rPr>
      </w:pPr>
      <w:r>
        <w:rPr>
          <w:rFonts w:ascii="仿宋" w:eastAsia="仿宋" w:hAnsi="仿宋" w:hint="eastAsia"/>
        </w:rPr>
        <w:t xml:space="preserve">     </w:t>
      </w:r>
    </w:p>
    <w:p w14:paraId="678912B9" w14:textId="77777777" w:rsidR="00B42A1E" w:rsidRDefault="00B42A1E">
      <w:pPr>
        <w:snapToGrid w:val="0"/>
        <w:spacing w:line="400" w:lineRule="exact"/>
        <w:rPr>
          <w:rFonts w:ascii="仿宋" w:eastAsia="仿宋" w:hAnsi="仿宋" w:hint="eastAsia"/>
          <w:b/>
          <w:sz w:val="28"/>
          <w:szCs w:val="28"/>
          <w:lang w:val="zh-CN"/>
        </w:rPr>
      </w:pPr>
    </w:p>
    <w:p w14:paraId="10A028BD"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6B4792DB" w14:textId="77777777" w:rsidR="00B42A1E" w:rsidRDefault="00000000">
      <w:pPr>
        <w:jc w:val="center"/>
        <w:rPr>
          <w:rFonts w:ascii="黑体" w:eastAsia="黑体" w:hAnsi="黑体" w:hint="eastAsia"/>
          <w:sz w:val="32"/>
          <w:szCs w:val="32"/>
        </w:rPr>
      </w:pPr>
      <w:r>
        <w:rPr>
          <w:rFonts w:ascii="黑体" w:eastAsia="黑体" w:hAnsi="黑体" w:hint="eastAsia"/>
          <w:sz w:val="32"/>
          <w:szCs w:val="32"/>
        </w:rPr>
        <w:t>法定代表人授权委托书</w:t>
      </w:r>
    </w:p>
    <w:p w14:paraId="33D9BE3D" w14:textId="77777777" w:rsidR="00B42A1E" w:rsidRDefault="00B42A1E">
      <w:pPr>
        <w:rPr>
          <w:rFonts w:ascii="仿宋" w:eastAsia="仿宋" w:hAnsi="仿宋" w:hint="eastAsia"/>
          <w:sz w:val="32"/>
          <w:szCs w:val="32"/>
        </w:rPr>
      </w:pPr>
    </w:p>
    <w:p w14:paraId="43640C8B"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7041F6ED"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本授权书于---年---月---日起生效。代理人无转委托权。</w:t>
      </w:r>
    </w:p>
    <w:p w14:paraId="2DAAD869"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代理人(被授权人):------</w:t>
      </w:r>
    </w:p>
    <w:p w14:paraId="0E3D06CB"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授权单位名称（盖章）：-----</w:t>
      </w:r>
    </w:p>
    <w:p w14:paraId="563A5AA2"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授权单位法定代表人（签字或盖章）：-----</w:t>
      </w:r>
    </w:p>
    <w:p w14:paraId="17B3DE3B" w14:textId="77777777" w:rsidR="00B42A1E" w:rsidRDefault="00B42A1E">
      <w:pPr>
        <w:jc w:val="right"/>
        <w:rPr>
          <w:rFonts w:ascii="仿宋" w:eastAsia="仿宋" w:hAnsi="仿宋" w:hint="eastAsia"/>
          <w:sz w:val="28"/>
          <w:szCs w:val="28"/>
        </w:rPr>
      </w:pPr>
    </w:p>
    <w:p w14:paraId="6A614E0E" w14:textId="77777777" w:rsidR="00B42A1E" w:rsidRDefault="00000000">
      <w:pPr>
        <w:jc w:val="right"/>
        <w:rPr>
          <w:rFonts w:ascii="仿宋" w:eastAsia="仿宋" w:hAnsi="仿宋" w:hint="eastAsia"/>
          <w:sz w:val="28"/>
          <w:szCs w:val="28"/>
        </w:rPr>
      </w:pPr>
      <w:r>
        <w:rPr>
          <w:rFonts w:ascii="仿宋" w:eastAsia="仿宋" w:hAnsi="仿宋" w:hint="eastAsia"/>
          <w:sz w:val="28"/>
          <w:szCs w:val="28"/>
        </w:rPr>
        <w:t>XXXX年XX月XX日</w:t>
      </w:r>
    </w:p>
    <w:p w14:paraId="31FC5A03" w14:textId="77777777" w:rsidR="00B42A1E" w:rsidRDefault="00B42A1E">
      <w:pPr>
        <w:snapToGrid w:val="0"/>
        <w:spacing w:line="400" w:lineRule="exact"/>
        <w:ind w:firstLineChars="192" w:firstLine="540"/>
        <w:rPr>
          <w:rFonts w:ascii="仿宋" w:eastAsia="仿宋" w:hAnsi="仿宋" w:hint="eastAsia"/>
          <w:b/>
          <w:sz w:val="28"/>
          <w:szCs w:val="28"/>
        </w:rPr>
      </w:pPr>
    </w:p>
    <w:p w14:paraId="3915E049" w14:textId="77777777" w:rsidR="00B42A1E" w:rsidRDefault="00000000">
      <w:pPr>
        <w:snapToGrid w:val="0"/>
        <w:spacing w:line="400" w:lineRule="exact"/>
        <w:ind w:firstLineChars="192" w:firstLine="540"/>
        <w:rPr>
          <w:rFonts w:ascii="仿宋" w:eastAsia="仿宋" w:hAnsi="仿宋" w:hint="eastAsia"/>
          <w:b/>
          <w:sz w:val="28"/>
          <w:szCs w:val="28"/>
        </w:rPr>
      </w:pPr>
      <w:r>
        <w:rPr>
          <w:rFonts w:ascii="仿宋" w:eastAsia="仿宋" w:hAnsi="仿宋" w:hint="eastAsia"/>
          <w:b/>
          <w:sz w:val="28"/>
          <w:szCs w:val="28"/>
        </w:rPr>
        <w:t>注：提供投标代表本人身份证复印件盖公章</w:t>
      </w:r>
    </w:p>
    <w:p w14:paraId="174A1708" w14:textId="77777777" w:rsidR="00B42A1E" w:rsidRDefault="00B42A1E">
      <w:pPr>
        <w:snapToGrid w:val="0"/>
        <w:spacing w:line="400" w:lineRule="exact"/>
        <w:ind w:firstLineChars="192" w:firstLine="540"/>
        <w:rPr>
          <w:rFonts w:ascii="仿宋" w:eastAsia="仿宋" w:hAnsi="仿宋" w:hint="eastAsia"/>
          <w:b/>
          <w:sz w:val="28"/>
          <w:szCs w:val="28"/>
        </w:rPr>
      </w:pPr>
    </w:p>
    <w:p w14:paraId="10623E77" w14:textId="77777777" w:rsidR="00B42A1E" w:rsidRDefault="00000000">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4030352" w14:textId="77777777" w:rsidR="00B42A1E" w:rsidRDefault="00000000">
      <w:pPr>
        <w:spacing w:before="240" w:line="312" w:lineRule="auto"/>
        <w:jc w:val="center"/>
        <w:rPr>
          <w:rFonts w:ascii="黑体" w:eastAsia="黑体" w:hAnsi="黑体" w:hint="eastAsia"/>
          <w:b/>
          <w:sz w:val="32"/>
          <w:szCs w:val="32"/>
        </w:rPr>
      </w:pPr>
      <w:bookmarkStart w:id="43" w:name="_Hlk114643603"/>
      <w:r>
        <w:rPr>
          <w:rFonts w:ascii="黑体" w:eastAsia="黑体" w:hAnsi="黑体" w:hint="eastAsia"/>
          <w:b/>
          <w:sz w:val="32"/>
          <w:szCs w:val="32"/>
        </w:rPr>
        <w:t>投标单位信用承诺书</w:t>
      </w:r>
      <w:bookmarkEnd w:id="43"/>
    </w:p>
    <w:p w14:paraId="22A31B16"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652DA9B"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13994E51"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7B5E4360"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提供网站查询结果截图。在以往的招投标活动中，无重大违法、违规的不良记录。未被地市级及其以上行政主管部门做出取消投标资格的处罚且该处罚在有效期内的。</w:t>
      </w:r>
    </w:p>
    <w:p w14:paraId="6A4BC4CA" w14:textId="77777777" w:rsidR="00B42A1E" w:rsidRDefault="00000000" w:rsidP="005C6B02">
      <w:pPr>
        <w:spacing w:line="400" w:lineRule="exact"/>
        <w:ind w:firstLineChars="200" w:firstLine="560"/>
        <w:rPr>
          <w:rFonts w:ascii="仿宋" w:eastAsia="仿宋" w:hAnsi="仿宋" w:hint="eastAsia"/>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77C97097"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5F150B0"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五、我单位自觉接受政府部门、行业组织、社会公众、新闻舆论等监督；</w:t>
      </w:r>
    </w:p>
    <w:p w14:paraId="15B11EEC" w14:textId="77777777" w:rsidR="00B42A1E" w:rsidRDefault="00B42A1E" w:rsidP="005C6B02">
      <w:pPr>
        <w:spacing w:line="400" w:lineRule="exact"/>
        <w:ind w:firstLineChars="1900" w:firstLine="3990"/>
        <w:rPr>
          <w:rFonts w:ascii="仿宋" w:eastAsia="仿宋" w:hAnsi="仿宋" w:hint="eastAsia"/>
          <w:lang w:val="zh-CN"/>
        </w:rPr>
      </w:pPr>
    </w:p>
    <w:p w14:paraId="46FBF2F0" w14:textId="77777777" w:rsidR="00B42A1E" w:rsidRDefault="00B42A1E" w:rsidP="005C6B02">
      <w:pPr>
        <w:spacing w:line="400" w:lineRule="exact"/>
        <w:ind w:firstLineChars="1900" w:firstLine="3990"/>
        <w:rPr>
          <w:rFonts w:ascii="仿宋" w:eastAsia="仿宋" w:hAnsi="仿宋" w:hint="eastAsia"/>
          <w:lang w:val="zh-CN"/>
        </w:rPr>
      </w:pPr>
    </w:p>
    <w:p w14:paraId="4AA3CBA9" w14:textId="77777777" w:rsidR="00B42A1E" w:rsidRDefault="00B42A1E" w:rsidP="005C6B02">
      <w:pPr>
        <w:spacing w:line="400" w:lineRule="exact"/>
        <w:ind w:firstLineChars="1900" w:firstLine="3990"/>
        <w:rPr>
          <w:rFonts w:ascii="仿宋" w:eastAsia="仿宋" w:hAnsi="仿宋" w:hint="eastAsia"/>
          <w:lang w:val="zh-CN"/>
        </w:rPr>
      </w:pPr>
    </w:p>
    <w:p w14:paraId="08C8F082" w14:textId="77777777" w:rsidR="00B42A1E" w:rsidRDefault="00000000" w:rsidP="005C6B02">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1FBF6419" w14:textId="77777777" w:rsidR="00B42A1E" w:rsidRDefault="00000000" w:rsidP="005C6B02">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0C6FE7C1" w14:textId="77777777" w:rsidR="00B42A1E" w:rsidRDefault="00000000" w:rsidP="005C6B02">
      <w:pPr>
        <w:spacing w:line="400" w:lineRule="exact"/>
        <w:ind w:firstLineChars="1500" w:firstLine="4200"/>
        <w:rPr>
          <w:rFonts w:ascii="仿宋" w:eastAsia="仿宋" w:hAnsi="仿宋" w:hint="eastAsia"/>
          <w:sz w:val="28"/>
          <w:szCs w:val="28"/>
          <w:lang w:val="zh-CN"/>
        </w:rPr>
      </w:pPr>
      <w:r>
        <w:rPr>
          <w:rFonts w:ascii="仿宋" w:eastAsia="仿宋" w:hAnsi="仿宋" w:hint="eastAsia"/>
          <w:sz w:val="28"/>
          <w:szCs w:val="28"/>
          <w:lang w:val="zh-CN"/>
        </w:rPr>
        <w:t>时间：  年  月   日</w:t>
      </w:r>
    </w:p>
    <w:p w14:paraId="3C1A9455"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62B943B7" w14:textId="77777777" w:rsidR="00B42A1E" w:rsidRDefault="00000000">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78679E37" w14:textId="77777777" w:rsidR="00B42A1E" w:rsidRDefault="00000000">
      <w:pPr>
        <w:rPr>
          <w:rFonts w:ascii="仿宋" w:eastAsia="仿宋" w:hAnsi="仿宋" w:hint="eastAsia"/>
          <w:sz w:val="28"/>
          <w:szCs w:val="28"/>
        </w:rPr>
      </w:pPr>
      <w:r>
        <w:rPr>
          <w:rFonts w:ascii="仿宋" w:eastAsia="仿宋" w:hAnsi="仿宋" w:hint="eastAsia"/>
          <w:sz w:val="28"/>
          <w:szCs w:val="28"/>
        </w:rPr>
        <w:t>江苏省南通工贸技师学院：</w:t>
      </w:r>
    </w:p>
    <w:p w14:paraId="3A2DA2E9"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42A1E" w14:paraId="0398B5D9"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03CF9319" w14:textId="77777777" w:rsidR="00B42A1E" w:rsidRDefault="00000000">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4D4AE060"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4C8EA8DA"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17F09534"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B42A1E" w14:paraId="4E6AEEF6"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4850407" w14:textId="77777777" w:rsidR="00B42A1E" w:rsidRDefault="00000000">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4DF82AE0" w14:textId="77777777" w:rsidR="00B42A1E" w:rsidRDefault="00B42A1E">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4491C544" w14:textId="77777777" w:rsidR="00B42A1E" w:rsidRDefault="00000000">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27499F24" w14:textId="77777777" w:rsidR="00B42A1E" w:rsidRDefault="00B42A1E">
            <w:pPr>
              <w:spacing w:line="400" w:lineRule="exact"/>
              <w:rPr>
                <w:rFonts w:ascii="仿宋" w:eastAsia="仿宋" w:hAnsi="仿宋" w:cs="仿宋_GB2312" w:hint="eastAsia"/>
              </w:rPr>
            </w:pPr>
          </w:p>
        </w:tc>
      </w:tr>
    </w:tbl>
    <w:p w14:paraId="775E26C2" w14:textId="77777777" w:rsidR="00B42A1E" w:rsidRDefault="00B42A1E">
      <w:pPr>
        <w:snapToGrid w:val="0"/>
        <w:spacing w:line="440" w:lineRule="exact"/>
        <w:rPr>
          <w:rFonts w:ascii="仿宋" w:eastAsia="仿宋" w:hAnsi="仿宋" w:cs="宋体" w:hint="eastAsia"/>
          <w:sz w:val="28"/>
          <w:u w:val="single"/>
        </w:rPr>
      </w:pPr>
    </w:p>
    <w:p w14:paraId="7201E70C"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4E0999E4"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61619445"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7782101A"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53B0AB02" w14:textId="45048E23" w:rsidR="00B42A1E" w:rsidRDefault="00000000">
      <w:pPr>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：投标报价包含所有费用，</w:t>
      </w:r>
      <w:r w:rsidR="00F7107D">
        <w:rPr>
          <w:rFonts w:ascii="仿宋" w:eastAsia="仿宋" w:hAnsi="仿宋" w:hint="eastAsia"/>
          <w:b/>
          <w:sz w:val="28"/>
          <w:szCs w:val="28"/>
        </w:rPr>
        <w:t>后附</w:t>
      </w:r>
      <w:r>
        <w:rPr>
          <w:rFonts w:ascii="仿宋" w:eastAsia="仿宋" w:hAnsi="仿宋" w:hint="eastAsia"/>
          <w:b/>
          <w:sz w:val="28"/>
          <w:szCs w:val="28"/>
        </w:rPr>
        <w:t>明细</w:t>
      </w:r>
      <w:r w:rsidR="00F7107D">
        <w:rPr>
          <w:rFonts w:ascii="仿宋" w:eastAsia="仿宋" w:hAnsi="仿宋" w:hint="eastAsia"/>
          <w:b/>
          <w:sz w:val="28"/>
          <w:szCs w:val="28"/>
        </w:rPr>
        <w:t>，另对下表进行报价</w:t>
      </w:r>
      <w:r>
        <w:rPr>
          <w:rFonts w:ascii="仿宋" w:eastAsia="仿宋" w:hAnsi="仿宋" w:hint="eastAsia"/>
          <w:b/>
          <w:sz w:val="28"/>
          <w:szCs w:val="28"/>
        </w:rPr>
        <w:t>。</w:t>
      </w:r>
    </w:p>
    <w:p w14:paraId="66676A59" w14:textId="3277D69E" w:rsidR="00F7107D" w:rsidRDefault="00F7107D">
      <w:pPr>
        <w:rPr>
          <w:rFonts w:ascii="仿宋" w:eastAsia="仿宋" w:hAnsi="仿宋" w:hint="eastAsia"/>
          <w:b/>
          <w:sz w:val="28"/>
          <w:szCs w:val="28"/>
        </w:rPr>
      </w:pPr>
      <w:r>
        <w:rPr>
          <w:rFonts w:ascii="仿宋" w:eastAsia="仿宋" w:hAnsi="仿宋" w:hint="eastAsia"/>
          <w:b/>
          <w:sz w:val="28"/>
          <w:szCs w:val="28"/>
        </w:rPr>
        <w:br w:type="page"/>
      </w:r>
    </w:p>
    <w:p w14:paraId="3A7129D0" w14:textId="77777777" w:rsidR="00F7107D" w:rsidRDefault="00F7107D">
      <w:pPr>
        <w:rPr>
          <w:rFonts w:ascii="仿宋" w:eastAsia="仿宋" w:hAnsi="仿宋" w:hint="eastAsia"/>
          <w:b/>
          <w:sz w:val="28"/>
          <w:szCs w:val="28"/>
        </w:rPr>
      </w:pPr>
    </w:p>
    <w:p w14:paraId="10CBD0B0" w14:textId="77777777" w:rsidR="00F7107D" w:rsidRPr="00F7107D" w:rsidRDefault="00F7107D" w:rsidP="00F7107D">
      <w:pPr>
        <w:jc w:val="center"/>
        <w:rPr>
          <w:szCs w:val="22"/>
        </w:rPr>
      </w:pPr>
      <w:r w:rsidRPr="00F7107D">
        <w:rPr>
          <w:rFonts w:asciiTheme="minorEastAsia" w:hAnsiTheme="minorEastAsia" w:cs="Times New Roman" w:hint="eastAsia"/>
          <w:b/>
          <w:sz w:val="36"/>
          <w:szCs w:val="36"/>
        </w:rPr>
        <w:t>安全设施维修整改项目投标报价清单</w:t>
      </w:r>
    </w:p>
    <w:tbl>
      <w:tblPr>
        <w:tblW w:w="8237" w:type="dxa"/>
        <w:tblInd w:w="93" w:type="dxa"/>
        <w:tblLook w:val="04A0" w:firstRow="1" w:lastRow="0" w:firstColumn="1" w:lastColumn="0" w:noHBand="0" w:noVBand="1"/>
      </w:tblPr>
      <w:tblGrid>
        <w:gridCol w:w="582"/>
        <w:gridCol w:w="2835"/>
        <w:gridCol w:w="851"/>
        <w:gridCol w:w="709"/>
        <w:gridCol w:w="708"/>
        <w:gridCol w:w="709"/>
        <w:gridCol w:w="851"/>
        <w:gridCol w:w="992"/>
      </w:tblGrid>
      <w:tr w:rsidR="00F7107D" w:rsidRPr="00F7107D" w14:paraId="717341C2" w14:textId="77777777" w:rsidTr="00F7107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19DB7"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编号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CDC750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项目分类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81AD8F" w14:textId="77777777" w:rsidR="00F7107D" w:rsidRPr="00F7107D" w:rsidRDefault="00F7107D" w:rsidP="00F7107D">
            <w:pPr>
              <w:widowControl/>
              <w:jc w:val="center"/>
              <w:rPr>
                <w:rFonts w:ascii="宋体" w:eastAsia="宋体" w:hAnsi="宋体" w:cs="宋体" w:hint="eastAsia"/>
                <w:color w:val="000000"/>
                <w:kern w:val="0"/>
                <w:sz w:val="20"/>
                <w:szCs w:val="20"/>
              </w:rPr>
            </w:pPr>
            <w:r w:rsidRPr="00F7107D">
              <w:rPr>
                <w:rFonts w:ascii="宋体" w:eastAsia="宋体" w:hAnsi="宋体" w:cs="宋体" w:hint="eastAsia"/>
                <w:color w:val="000000"/>
                <w:kern w:val="0"/>
                <w:sz w:val="20"/>
                <w:szCs w:val="20"/>
              </w:rPr>
              <w:t>型号或尺寸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EC2D01" w14:textId="77777777" w:rsidR="00F7107D" w:rsidRPr="00F7107D" w:rsidRDefault="00F7107D" w:rsidP="00F7107D">
            <w:pPr>
              <w:widowControl/>
              <w:jc w:val="center"/>
              <w:rPr>
                <w:rFonts w:ascii="宋体" w:eastAsia="宋体" w:hAnsi="宋体" w:cs="宋体" w:hint="eastAsia"/>
                <w:color w:val="000000"/>
                <w:kern w:val="0"/>
                <w:sz w:val="20"/>
                <w:szCs w:val="20"/>
              </w:rPr>
            </w:pPr>
            <w:r w:rsidRPr="00F7107D">
              <w:rPr>
                <w:rFonts w:ascii="宋体" w:eastAsia="宋体" w:hAnsi="宋体" w:cs="宋体" w:hint="eastAsia"/>
                <w:color w:val="000000"/>
                <w:kern w:val="0"/>
                <w:sz w:val="20"/>
                <w:szCs w:val="20"/>
              </w:rPr>
              <w:t>计量单位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48741FA"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单价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FAD9A8"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97CC098"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报价金额</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1F57AC1"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备注</w:t>
            </w:r>
          </w:p>
        </w:tc>
      </w:tr>
      <w:tr w:rsidR="00F7107D" w:rsidRPr="00F7107D" w14:paraId="202BBEC1"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DAEB539"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1</w:t>
            </w:r>
          </w:p>
        </w:tc>
        <w:tc>
          <w:tcPr>
            <w:tcW w:w="2835" w:type="dxa"/>
            <w:tcBorders>
              <w:top w:val="nil"/>
              <w:left w:val="nil"/>
              <w:bottom w:val="single" w:sz="4" w:space="0" w:color="auto"/>
              <w:right w:val="single" w:sz="4" w:space="0" w:color="auto"/>
            </w:tcBorders>
            <w:shd w:val="clear" w:color="auto" w:fill="auto"/>
            <w:noWrap/>
            <w:vAlign w:val="center"/>
            <w:hideMark/>
          </w:tcPr>
          <w:p w14:paraId="626B2E63" w14:textId="77777777" w:rsidR="00F7107D" w:rsidRPr="00F7107D" w:rsidRDefault="00F7107D" w:rsidP="00F7107D">
            <w:pPr>
              <w:widowControl/>
              <w:jc w:val="center"/>
              <w:rPr>
                <w:rFonts w:ascii="宋体" w:eastAsia="宋体" w:hAnsi="宋体" w:cs="宋体" w:hint="eastAsia"/>
                <w:color w:val="000000"/>
                <w:kern w:val="0"/>
                <w:sz w:val="20"/>
                <w:szCs w:val="20"/>
              </w:rPr>
            </w:pPr>
            <w:r w:rsidRPr="00F7107D">
              <w:rPr>
                <w:rFonts w:ascii="宋体" w:eastAsia="宋体" w:hAnsi="宋体" w:cs="宋体" w:hint="eastAsia"/>
                <w:color w:val="000000"/>
                <w:kern w:val="0"/>
                <w:sz w:val="20"/>
                <w:szCs w:val="20"/>
              </w:rPr>
              <w:t>LED应急灯管（含人工）</w:t>
            </w:r>
          </w:p>
        </w:tc>
        <w:tc>
          <w:tcPr>
            <w:tcW w:w="851" w:type="dxa"/>
            <w:tcBorders>
              <w:top w:val="nil"/>
              <w:left w:val="nil"/>
              <w:bottom w:val="single" w:sz="4" w:space="0" w:color="auto"/>
              <w:right w:val="single" w:sz="4" w:space="0" w:color="auto"/>
            </w:tcBorders>
            <w:shd w:val="clear" w:color="auto" w:fill="auto"/>
            <w:noWrap/>
            <w:vAlign w:val="center"/>
            <w:hideMark/>
          </w:tcPr>
          <w:p w14:paraId="44DF6E59"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A9912C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D71B92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ED8DFBD"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10C3618"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C8407CA"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333D7BBA"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941BB05"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2</w:t>
            </w:r>
          </w:p>
        </w:tc>
        <w:tc>
          <w:tcPr>
            <w:tcW w:w="2835" w:type="dxa"/>
            <w:tcBorders>
              <w:top w:val="nil"/>
              <w:left w:val="nil"/>
              <w:bottom w:val="single" w:sz="4" w:space="0" w:color="auto"/>
              <w:right w:val="single" w:sz="4" w:space="0" w:color="auto"/>
            </w:tcBorders>
            <w:shd w:val="clear" w:color="auto" w:fill="auto"/>
            <w:noWrap/>
            <w:vAlign w:val="center"/>
            <w:hideMark/>
          </w:tcPr>
          <w:p w14:paraId="79B07E89"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南侧防火墙1面（含人工）</w:t>
            </w:r>
          </w:p>
        </w:tc>
        <w:tc>
          <w:tcPr>
            <w:tcW w:w="851" w:type="dxa"/>
            <w:tcBorders>
              <w:top w:val="nil"/>
              <w:left w:val="nil"/>
              <w:bottom w:val="single" w:sz="4" w:space="0" w:color="auto"/>
              <w:right w:val="single" w:sz="4" w:space="0" w:color="auto"/>
            </w:tcBorders>
            <w:shd w:val="clear" w:color="auto" w:fill="auto"/>
            <w:noWrap/>
            <w:vAlign w:val="center"/>
            <w:hideMark/>
          </w:tcPr>
          <w:p w14:paraId="02F3582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C8A099D"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69FBB61"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8E465F0"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D2758A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9815F9A"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51D35C3B"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8C04DCF"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3</w:t>
            </w:r>
          </w:p>
        </w:tc>
        <w:tc>
          <w:tcPr>
            <w:tcW w:w="2835" w:type="dxa"/>
            <w:tcBorders>
              <w:top w:val="nil"/>
              <w:left w:val="nil"/>
              <w:bottom w:val="single" w:sz="4" w:space="0" w:color="auto"/>
              <w:right w:val="single" w:sz="4" w:space="0" w:color="auto"/>
            </w:tcBorders>
            <w:shd w:val="clear" w:color="auto" w:fill="auto"/>
            <w:noWrap/>
            <w:vAlign w:val="center"/>
          </w:tcPr>
          <w:p w14:paraId="6475E3BA"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车棚中间隔火挡火墙</w:t>
            </w:r>
          </w:p>
        </w:tc>
        <w:tc>
          <w:tcPr>
            <w:tcW w:w="851" w:type="dxa"/>
            <w:tcBorders>
              <w:top w:val="nil"/>
              <w:left w:val="nil"/>
              <w:bottom w:val="single" w:sz="4" w:space="0" w:color="auto"/>
              <w:right w:val="single" w:sz="4" w:space="0" w:color="auto"/>
            </w:tcBorders>
            <w:shd w:val="clear" w:color="auto" w:fill="auto"/>
            <w:noWrap/>
            <w:vAlign w:val="center"/>
          </w:tcPr>
          <w:p w14:paraId="19AE3522" w14:textId="77777777" w:rsidR="00F7107D" w:rsidRPr="00F7107D" w:rsidRDefault="00F7107D" w:rsidP="00F7107D">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14:paraId="4B3915AB" w14:textId="77777777" w:rsidR="00F7107D" w:rsidRPr="00F7107D" w:rsidRDefault="00F7107D" w:rsidP="00F7107D">
            <w:pPr>
              <w:widowControl/>
              <w:jc w:val="center"/>
              <w:rPr>
                <w:rFonts w:ascii="宋体" w:eastAsia="宋体" w:hAnsi="宋体"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tcPr>
          <w:p w14:paraId="6801236D" w14:textId="77777777" w:rsidR="00F7107D" w:rsidRPr="00F7107D" w:rsidRDefault="00F7107D" w:rsidP="00F7107D">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tcPr>
          <w:p w14:paraId="0EB8F26E" w14:textId="77777777" w:rsidR="00F7107D" w:rsidRPr="00F7107D" w:rsidRDefault="00F7107D" w:rsidP="00F7107D">
            <w:pPr>
              <w:widowControl/>
              <w:jc w:val="center"/>
              <w:rPr>
                <w:rFonts w:ascii="宋体" w:eastAsia="宋体" w:hAnsi="宋体" w:cs="宋体" w:hint="eastAsia"/>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683913AA" w14:textId="77777777" w:rsidR="00F7107D" w:rsidRPr="00F7107D" w:rsidRDefault="00F7107D" w:rsidP="00F7107D">
            <w:pPr>
              <w:widowControl/>
              <w:jc w:val="center"/>
              <w:rPr>
                <w:rFonts w:ascii="宋体" w:eastAsia="宋体" w:hAnsi="宋体" w:cs="宋体" w:hint="eastAsia"/>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70B45951" w14:textId="77777777" w:rsidR="00F7107D" w:rsidRPr="00F7107D" w:rsidRDefault="00F7107D" w:rsidP="00F7107D">
            <w:pPr>
              <w:widowControl/>
              <w:jc w:val="center"/>
              <w:rPr>
                <w:rFonts w:ascii="宋体" w:eastAsia="宋体" w:hAnsi="宋体" w:cs="宋体" w:hint="eastAsia"/>
                <w:color w:val="000000"/>
                <w:kern w:val="0"/>
                <w:sz w:val="22"/>
                <w:szCs w:val="22"/>
              </w:rPr>
            </w:pPr>
          </w:p>
        </w:tc>
      </w:tr>
      <w:tr w:rsidR="00F7107D" w:rsidRPr="00F7107D" w14:paraId="1C431B1C"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4861B2D"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4</w:t>
            </w:r>
          </w:p>
        </w:tc>
        <w:tc>
          <w:tcPr>
            <w:tcW w:w="2835" w:type="dxa"/>
            <w:tcBorders>
              <w:top w:val="nil"/>
              <w:left w:val="nil"/>
              <w:bottom w:val="single" w:sz="4" w:space="0" w:color="auto"/>
              <w:right w:val="single" w:sz="4" w:space="0" w:color="auto"/>
            </w:tcBorders>
            <w:shd w:val="clear" w:color="auto" w:fill="auto"/>
            <w:noWrap/>
            <w:vAlign w:val="center"/>
            <w:hideMark/>
          </w:tcPr>
          <w:p w14:paraId="17CD5BBA"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防火材质传菜窗（含拆装人工）</w:t>
            </w:r>
          </w:p>
        </w:tc>
        <w:tc>
          <w:tcPr>
            <w:tcW w:w="851" w:type="dxa"/>
            <w:tcBorders>
              <w:top w:val="nil"/>
              <w:left w:val="nil"/>
              <w:bottom w:val="single" w:sz="4" w:space="0" w:color="auto"/>
              <w:right w:val="single" w:sz="4" w:space="0" w:color="auto"/>
            </w:tcBorders>
            <w:shd w:val="clear" w:color="auto" w:fill="auto"/>
            <w:noWrap/>
            <w:vAlign w:val="center"/>
            <w:hideMark/>
          </w:tcPr>
          <w:p w14:paraId="3C44A1E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003B84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9C1D08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B69256E"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BCDBFC2"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F42444D"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2CBB9A3C"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573D28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5</w:t>
            </w:r>
          </w:p>
        </w:tc>
        <w:tc>
          <w:tcPr>
            <w:tcW w:w="2835" w:type="dxa"/>
            <w:tcBorders>
              <w:top w:val="nil"/>
              <w:left w:val="nil"/>
              <w:bottom w:val="single" w:sz="4" w:space="0" w:color="auto"/>
              <w:right w:val="single" w:sz="4" w:space="0" w:color="auto"/>
            </w:tcBorders>
            <w:shd w:val="clear" w:color="auto" w:fill="auto"/>
            <w:noWrap/>
            <w:vAlign w:val="center"/>
            <w:hideMark/>
          </w:tcPr>
          <w:p w14:paraId="57610260"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感应（吊）式灭火机（含人工）</w:t>
            </w:r>
          </w:p>
        </w:tc>
        <w:tc>
          <w:tcPr>
            <w:tcW w:w="851" w:type="dxa"/>
            <w:tcBorders>
              <w:top w:val="nil"/>
              <w:left w:val="nil"/>
              <w:bottom w:val="single" w:sz="4" w:space="0" w:color="auto"/>
              <w:right w:val="single" w:sz="4" w:space="0" w:color="auto"/>
            </w:tcBorders>
            <w:shd w:val="clear" w:color="auto" w:fill="auto"/>
            <w:noWrap/>
            <w:vAlign w:val="center"/>
            <w:hideMark/>
          </w:tcPr>
          <w:p w14:paraId="3FA4FB9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75473BF"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DE9407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85A625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E7C0A15"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79BBD57"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5C632944"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418AB5E"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6</w:t>
            </w:r>
          </w:p>
        </w:tc>
        <w:tc>
          <w:tcPr>
            <w:tcW w:w="2835" w:type="dxa"/>
            <w:tcBorders>
              <w:top w:val="nil"/>
              <w:left w:val="nil"/>
              <w:bottom w:val="single" w:sz="4" w:space="0" w:color="auto"/>
              <w:right w:val="single" w:sz="4" w:space="0" w:color="auto"/>
            </w:tcBorders>
            <w:shd w:val="clear" w:color="auto" w:fill="auto"/>
            <w:noWrap/>
            <w:vAlign w:val="center"/>
            <w:hideMark/>
          </w:tcPr>
          <w:p w14:paraId="3172F823"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东教学楼消防管路维修及零配件更换</w:t>
            </w:r>
          </w:p>
        </w:tc>
        <w:tc>
          <w:tcPr>
            <w:tcW w:w="851" w:type="dxa"/>
            <w:tcBorders>
              <w:top w:val="nil"/>
              <w:left w:val="nil"/>
              <w:bottom w:val="single" w:sz="4" w:space="0" w:color="auto"/>
              <w:right w:val="single" w:sz="4" w:space="0" w:color="auto"/>
            </w:tcBorders>
            <w:shd w:val="clear" w:color="auto" w:fill="auto"/>
            <w:noWrap/>
            <w:vAlign w:val="center"/>
            <w:hideMark/>
          </w:tcPr>
          <w:p w14:paraId="22A61907"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91AF1DD"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9BDA0B2"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ACABEB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F02EAEA"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DFADFA9"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2AD0728C"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332EB7F"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7</w:t>
            </w:r>
          </w:p>
        </w:tc>
        <w:tc>
          <w:tcPr>
            <w:tcW w:w="2835" w:type="dxa"/>
            <w:tcBorders>
              <w:top w:val="nil"/>
              <w:left w:val="nil"/>
              <w:bottom w:val="single" w:sz="4" w:space="0" w:color="auto"/>
              <w:right w:val="single" w:sz="4" w:space="0" w:color="auto"/>
            </w:tcBorders>
            <w:shd w:val="clear" w:color="auto" w:fill="auto"/>
            <w:noWrap/>
            <w:vAlign w:val="center"/>
            <w:hideMark/>
          </w:tcPr>
          <w:p w14:paraId="33814027"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室外消火栓维修及配件更换</w:t>
            </w:r>
          </w:p>
        </w:tc>
        <w:tc>
          <w:tcPr>
            <w:tcW w:w="851" w:type="dxa"/>
            <w:tcBorders>
              <w:top w:val="nil"/>
              <w:left w:val="nil"/>
              <w:bottom w:val="single" w:sz="4" w:space="0" w:color="auto"/>
              <w:right w:val="single" w:sz="4" w:space="0" w:color="auto"/>
            </w:tcBorders>
            <w:shd w:val="clear" w:color="auto" w:fill="auto"/>
            <w:noWrap/>
            <w:vAlign w:val="center"/>
            <w:hideMark/>
          </w:tcPr>
          <w:p w14:paraId="0086E9E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2C8965D"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43D5E40"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155BB3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0FBA0C5"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053682D"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25EF9366"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9C72EE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8</w:t>
            </w:r>
          </w:p>
        </w:tc>
        <w:tc>
          <w:tcPr>
            <w:tcW w:w="2835" w:type="dxa"/>
            <w:tcBorders>
              <w:top w:val="nil"/>
              <w:left w:val="nil"/>
              <w:bottom w:val="single" w:sz="4" w:space="0" w:color="auto"/>
              <w:right w:val="single" w:sz="4" w:space="0" w:color="auto"/>
            </w:tcBorders>
            <w:shd w:val="clear" w:color="auto" w:fill="auto"/>
            <w:noWrap/>
            <w:vAlign w:val="center"/>
            <w:hideMark/>
          </w:tcPr>
          <w:p w14:paraId="095EA5FE"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汽车实训室便拆搬防火隔离挡护栏（含人工）</w:t>
            </w:r>
          </w:p>
        </w:tc>
        <w:tc>
          <w:tcPr>
            <w:tcW w:w="851" w:type="dxa"/>
            <w:tcBorders>
              <w:top w:val="nil"/>
              <w:left w:val="nil"/>
              <w:bottom w:val="single" w:sz="4" w:space="0" w:color="auto"/>
              <w:right w:val="single" w:sz="4" w:space="0" w:color="auto"/>
            </w:tcBorders>
            <w:shd w:val="clear" w:color="auto" w:fill="auto"/>
            <w:noWrap/>
            <w:vAlign w:val="center"/>
            <w:hideMark/>
          </w:tcPr>
          <w:p w14:paraId="0F12A77D"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9B03250"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78700FA"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13D4F75"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81E3722"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A360878"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3508BF72"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2F6858C"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9</w:t>
            </w:r>
          </w:p>
        </w:tc>
        <w:tc>
          <w:tcPr>
            <w:tcW w:w="2835" w:type="dxa"/>
            <w:tcBorders>
              <w:top w:val="nil"/>
              <w:left w:val="nil"/>
              <w:bottom w:val="single" w:sz="4" w:space="0" w:color="auto"/>
              <w:right w:val="single" w:sz="4" w:space="0" w:color="auto"/>
            </w:tcBorders>
            <w:shd w:val="clear" w:color="auto" w:fill="auto"/>
            <w:noWrap/>
            <w:vAlign w:val="center"/>
            <w:hideMark/>
          </w:tcPr>
          <w:p w14:paraId="766E2F5C"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传达室临街窗外加装不锈钢防盗窗</w:t>
            </w:r>
          </w:p>
        </w:tc>
        <w:tc>
          <w:tcPr>
            <w:tcW w:w="851" w:type="dxa"/>
            <w:tcBorders>
              <w:top w:val="nil"/>
              <w:left w:val="nil"/>
              <w:bottom w:val="single" w:sz="4" w:space="0" w:color="auto"/>
              <w:right w:val="single" w:sz="4" w:space="0" w:color="auto"/>
            </w:tcBorders>
            <w:shd w:val="clear" w:color="auto" w:fill="auto"/>
            <w:noWrap/>
            <w:vAlign w:val="center"/>
            <w:hideMark/>
          </w:tcPr>
          <w:p w14:paraId="7C1BE50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52DA96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3C81A3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EA1EB32"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4C8C0BE"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497223A"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3A66C329"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BA550F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10</w:t>
            </w:r>
          </w:p>
        </w:tc>
        <w:tc>
          <w:tcPr>
            <w:tcW w:w="2835" w:type="dxa"/>
            <w:tcBorders>
              <w:top w:val="nil"/>
              <w:left w:val="nil"/>
              <w:bottom w:val="single" w:sz="4" w:space="0" w:color="auto"/>
              <w:right w:val="single" w:sz="4" w:space="0" w:color="auto"/>
            </w:tcBorders>
            <w:shd w:val="clear" w:color="auto" w:fill="auto"/>
            <w:noWrap/>
            <w:vAlign w:val="center"/>
            <w:hideMark/>
          </w:tcPr>
          <w:p w14:paraId="00207B7D"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传达室临街大窗改装可开启窗户</w:t>
            </w:r>
          </w:p>
        </w:tc>
        <w:tc>
          <w:tcPr>
            <w:tcW w:w="851" w:type="dxa"/>
            <w:tcBorders>
              <w:top w:val="nil"/>
              <w:left w:val="nil"/>
              <w:bottom w:val="single" w:sz="4" w:space="0" w:color="auto"/>
              <w:right w:val="single" w:sz="4" w:space="0" w:color="auto"/>
            </w:tcBorders>
            <w:shd w:val="clear" w:color="auto" w:fill="auto"/>
            <w:noWrap/>
            <w:vAlign w:val="center"/>
            <w:hideMark/>
          </w:tcPr>
          <w:p w14:paraId="792E16C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82C4B6C"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6565DF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A5F2CE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049D2BD"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B266111"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1934A261"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359CAA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11</w:t>
            </w:r>
          </w:p>
        </w:tc>
        <w:tc>
          <w:tcPr>
            <w:tcW w:w="2835" w:type="dxa"/>
            <w:tcBorders>
              <w:top w:val="nil"/>
              <w:left w:val="nil"/>
              <w:bottom w:val="single" w:sz="4" w:space="0" w:color="auto"/>
              <w:right w:val="single" w:sz="4" w:space="0" w:color="auto"/>
            </w:tcBorders>
            <w:shd w:val="clear" w:color="auto" w:fill="auto"/>
            <w:noWrap/>
            <w:vAlign w:val="center"/>
            <w:hideMark/>
          </w:tcPr>
          <w:p w14:paraId="76BFF21B"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小石（球）墩（含放置到位）</w:t>
            </w:r>
          </w:p>
        </w:tc>
        <w:tc>
          <w:tcPr>
            <w:tcW w:w="851" w:type="dxa"/>
            <w:tcBorders>
              <w:top w:val="nil"/>
              <w:left w:val="nil"/>
              <w:bottom w:val="single" w:sz="4" w:space="0" w:color="auto"/>
              <w:right w:val="single" w:sz="4" w:space="0" w:color="auto"/>
            </w:tcBorders>
            <w:shd w:val="clear" w:color="auto" w:fill="auto"/>
            <w:noWrap/>
            <w:vAlign w:val="center"/>
            <w:hideMark/>
          </w:tcPr>
          <w:p w14:paraId="3CB7F1AA"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7BEEA5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230CE70"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56C9FCA"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33AE10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4D7787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1B72DB42"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3462B79"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12</w:t>
            </w:r>
          </w:p>
        </w:tc>
        <w:tc>
          <w:tcPr>
            <w:tcW w:w="2835" w:type="dxa"/>
            <w:tcBorders>
              <w:top w:val="nil"/>
              <w:left w:val="nil"/>
              <w:bottom w:val="single" w:sz="4" w:space="0" w:color="auto"/>
              <w:right w:val="single" w:sz="4" w:space="0" w:color="auto"/>
            </w:tcBorders>
            <w:shd w:val="clear" w:color="auto" w:fill="auto"/>
            <w:noWrap/>
            <w:vAlign w:val="center"/>
            <w:hideMark/>
          </w:tcPr>
          <w:p w14:paraId="05FE7855"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拒马三角架护栏及改加插销、配锁与地面打孔</w:t>
            </w:r>
          </w:p>
        </w:tc>
        <w:tc>
          <w:tcPr>
            <w:tcW w:w="851" w:type="dxa"/>
            <w:tcBorders>
              <w:top w:val="nil"/>
              <w:left w:val="nil"/>
              <w:bottom w:val="single" w:sz="4" w:space="0" w:color="auto"/>
              <w:right w:val="single" w:sz="4" w:space="0" w:color="auto"/>
            </w:tcBorders>
            <w:shd w:val="clear" w:color="auto" w:fill="auto"/>
            <w:noWrap/>
            <w:vAlign w:val="center"/>
            <w:hideMark/>
          </w:tcPr>
          <w:p w14:paraId="0E5B114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6B26D57"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6198451"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BF5C581"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EA6DAE7"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2289F4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05958059"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05227A7"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13</w:t>
            </w:r>
          </w:p>
        </w:tc>
        <w:tc>
          <w:tcPr>
            <w:tcW w:w="2835" w:type="dxa"/>
            <w:tcBorders>
              <w:top w:val="nil"/>
              <w:left w:val="nil"/>
              <w:bottom w:val="single" w:sz="4" w:space="0" w:color="auto"/>
              <w:right w:val="single" w:sz="4" w:space="0" w:color="auto"/>
            </w:tcBorders>
            <w:shd w:val="clear" w:color="auto" w:fill="auto"/>
            <w:noWrap/>
            <w:vAlign w:val="center"/>
            <w:hideMark/>
          </w:tcPr>
          <w:p w14:paraId="0AC7FFBF"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拒马三角架护栏及改加插销、配锁与地面打孔（尺寸区别）</w:t>
            </w:r>
          </w:p>
        </w:tc>
        <w:tc>
          <w:tcPr>
            <w:tcW w:w="851" w:type="dxa"/>
            <w:tcBorders>
              <w:top w:val="nil"/>
              <w:left w:val="nil"/>
              <w:bottom w:val="single" w:sz="4" w:space="0" w:color="auto"/>
              <w:right w:val="single" w:sz="4" w:space="0" w:color="auto"/>
            </w:tcBorders>
            <w:shd w:val="clear" w:color="auto" w:fill="auto"/>
            <w:noWrap/>
            <w:vAlign w:val="center"/>
            <w:hideMark/>
          </w:tcPr>
          <w:p w14:paraId="35AB003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C339F1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36BD54E"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AE2ECF9"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EA9EBE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7CC5995"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360A66EA"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3699A4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14</w:t>
            </w:r>
          </w:p>
        </w:tc>
        <w:tc>
          <w:tcPr>
            <w:tcW w:w="2835" w:type="dxa"/>
            <w:tcBorders>
              <w:top w:val="nil"/>
              <w:left w:val="nil"/>
              <w:bottom w:val="single" w:sz="4" w:space="0" w:color="auto"/>
              <w:right w:val="single" w:sz="4" w:space="0" w:color="auto"/>
            </w:tcBorders>
            <w:shd w:val="clear" w:color="auto" w:fill="auto"/>
            <w:noWrap/>
            <w:vAlign w:val="center"/>
            <w:hideMark/>
          </w:tcPr>
          <w:p w14:paraId="1550FF6C"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橡胶警棍</w:t>
            </w:r>
          </w:p>
        </w:tc>
        <w:tc>
          <w:tcPr>
            <w:tcW w:w="851" w:type="dxa"/>
            <w:tcBorders>
              <w:top w:val="nil"/>
              <w:left w:val="nil"/>
              <w:bottom w:val="single" w:sz="4" w:space="0" w:color="auto"/>
              <w:right w:val="single" w:sz="4" w:space="0" w:color="auto"/>
            </w:tcBorders>
            <w:shd w:val="clear" w:color="auto" w:fill="auto"/>
            <w:noWrap/>
            <w:vAlign w:val="center"/>
            <w:hideMark/>
          </w:tcPr>
          <w:p w14:paraId="5F639358"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A189141"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B892EDF"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8D80D10"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379CF97"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31DB73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787C5DDC"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81ADFBF"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15</w:t>
            </w:r>
          </w:p>
        </w:tc>
        <w:tc>
          <w:tcPr>
            <w:tcW w:w="2835" w:type="dxa"/>
            <w:tcBorders>
              <w:top w:val="nil"/>
              <w:left w:val="nil"/>
              <w:bottom w:val="single" w:sz="4" w:space="0" w:color="auto"/>
              <w:right w:val="single" w:sz="4" w:space="0" w:color="auto"/>
            </w:tcBorders>
            <w:shd w:val="clear" w:color="auto" w:fill="auto"/>
            <w:noWrap/>
            <w:vAlign w:val="center"/>
            <w:hideMark/>
          </w:tcPr>
          <w:p w14:paraId="4A0679D4"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强光手电筒防刺背心</w:t>
            </w:r>
          </w:p>
        </w:tc>
        <w:tc>
          <w:tcPr>
            <w:tcW w:w="851" w:type="dxa"/>
            <w:tcBorders>
              <w:top w:val="nil"/>
              <w:left w:val="nil"/>
              <w:bottom w:val="single" w:sz="4" w:space="0" w:color="auto"/>
              <w:right w:val="single" w:sz="4" w:space="0" w:color="auto"/>
            </w:tcBorders>
            <w:shd w:val="clear" w:color="auto" w:fill="auto"/>
            <w:noWrap/>
            <w:vAlign w:val="center"/>
            <w:hideMark/>
          </w:tcPr>
          <w:p w14:paraId="757C92E1"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71BABE9"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B9EF25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BC3041C"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3819B9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E3A9540"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0F6B51C5"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629C82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16</w:t>
            </w:r>
          </w:p>
        </w:tc>
        <w:tc>
          <w:tcPr>
            <w:tcW w:w="2835" w:type="dxa"/>
            <w:tcBorders>
              <w:top w:val="nil"/>
              <w:left w:val="nil"/>
              <w:bottom w:val="single" w:sz="4" w:space="0" w:color="auto"/>
              <w:right w:val="single" w:sz="4" w:space="0" w:color="auto"/>
            </w:tcBorders>
            <w:shd w:val="clear" w:color="auto" w:fill="auto"/>
            <w:noWrap/>
            <w:vAlign w:val="center"/>
            <w:hideMark/>
          </w:tcPr>
          <w:p w14:paraId="1BF0EE38"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防爆钢叉</w:t>
            </w:r>
          </w:p>
        </w:tc>
        <w:tc>
          <w:tcPr>
            <w:tcW w:w="851" w:type="dxa"/>
            <w:tcBorders>
              <w:top w:val="nil"/>
              <w:left w:val="nil"/>
              <w:bottom w:val="single" w:sz="4" w:space="0" w:color="auto"/>
              <w:right w:val="single" w:sz="4" w:space="0" w:color="auto"/>
            </w:tcBorders>
            <w:shd w:val="clear" w:color="auto" w:fill="auto"/>
            <w:noWrap/>
            <w:vAlign w:val="center"/>
            <w:hideMark/>
          </w:tcPr>
          <w:p w14:paraId="04EF9099"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58ADE2C"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B7A3EB5"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BC4A85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27B759D"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55BD79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6CA25410"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32C9AB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17</w:t>
            </w:r>
          </w:p>
        </w:tc>
        <w:tc>
          <w:tcPr>
            <w:tcW w:w="2835" w:type="dxa"/>
            <w:tcBorders>
              <w:top w:val="nil"/>
              <w:left w:val="nil"/>
              <w:bottom w:val="single" w:sz="4" w:space="0" w:color="auto"/>
              <w:right w:val="single" w:sz="4" w:space="0" w:color="auto"/>
            </w:tcBorders>
            <w:shd w:val="clear" w:color="auto" w:fill="auto"/>
            <w:noWrap/>
            <w:vAlign w:val="center"/>
            <w:hideMark/>
          </w:tcPr>
          <w:p w14:paraId="0138B933"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抓捕器</w:t>
            </w:r>
          </w:p>
        </w:tc>
        <w:tc>
          <w:tcPr>
            <w:tcW w:w="851" w:type="dxa"/>
            <w:tcBorders>
              <w:top w:val="nil"/>
              <w:left w:val="nil"/>
              <w:bottom w:val="single" w:sz="4" w:space="0" w:color="auto"/>
              <w:right w:val="single" w:sz="4" w:space="0" w:color="auto"/>
            </w:tcBorders>
            <w:shd w:val="clear" w:color="auto" w:fill="auto"/>
            <w:noWrap/>
            <w:vAlign w:val="center"/>
            <w:hideMark/>
          </w:tcPr>
          <w:p w14:paraId="7825950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4D2C33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4974D9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B87D64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533F50D"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54CC15A"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0E30F8BF"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A7FD6C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18</w:t>
            </w:r>
          </w:p>
        </w:tc>
        <w:tc>
          <w:tcPr>
            <w:tcW w:w="2835" w:type="dxa"/>
            <w:tcBorders>
              <w:top w:val="nil"/>
              <w:left w:val="nil"/>
              <w:bottom w:val="single" w:sz="4" w:space="0" w:color="auto"/>
              <w:right w:val="single" w:sz="4" w:space="0" w:color="auto"/>
            </w:tcBorders>
            <w:shd w:val="clear" w:color="auto" w:fill="auto"/>
            <w:noWrap/>
            <w:vAlign w:val="center"/>
            <w:hideMark/>
          </w:tcPr>
          <w:p w14:paraId="055EAE84"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防暴头盔</w:t>
            </w:r>
          </w:p>
        </w:tc>
        <w:tc>
          <w:tcPr>
            <w:tcW w:w="851" w:type="dxa"/>
            <w:tcBorders>
              <w:top w:val="nil"/>
              <w:left w:val="nil"/>
              <w:bottom w:val="single" w:sz="4" w:space="0" w:color="auto"/>
              <w:right w:val="single" w:sz="4" w:space="0" w:color="auto"/>
            </w:tcBorders>
            <w:shd w:val="clear" w:color="auto" w:fill="auto"/>
            <w:noWrap/>
            <w:vAlign w:val="center"/>
            <w:hideMark/>
          </w:tcPr>
          <w:p w14:paraId="1C59AFDC"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7BC3D59"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B8A6289"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6F30E7E"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57FC0C2"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11282CF"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413C80A3"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7C37E0C"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19</w:t>
            </w:r>
          </w:p>
        </w:tc>
        <w:tc>
          <w:tcPr>
            <w:tcW w:w="2835" w:type="dxa"/>
            <w:tcBorders>
              <w:top w:val="nil"/>
              <w:left w:val="nil"/>
              <w:bottom w:val="single" w:sz="4" w:space="0" w:color="auto"/>
              <w:right w:val="single" w:sz="4" w:space="0" w:color="auto"/>
            </w:tcBorders>
            <w:shd w:val="clear" w:color="auto" w:fill="auto"/>
            <w:noWrap/>
            <w:vAlign w:val="center"/>
            <w:hideMark/>
          </w:tcPr>
          <w:p w14:paraId="71C750D9"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防暴盾牌</w:t>
            </w:r>
          </w:p>
        </w:tc>
        <w:tc>
          <w:tcPr>
            <w:tcW w:w="851" w:type="dxa"/>
            <w:tcBorders>
              <w:top w:val="nil"/>
              <w:left w:val="nil"/>
              <w:bottom w:val="single" w:sz="4" w:space="0" w:color="auto"/>
              <w:right w:val="single" w:sz="4" w:space="0" w:color="auto"/>
            </w:tcBorders>
            <w:shd w:val="clear" w:color="auto" w:fill="auto"/>
            <w:noWrap/>
            <w:vAlign w:val="center"/>
            <w:hideMark/>
          </w:tcPr>
          <w:p w14:paraId="06758168"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4F22DE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9D7B675"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37F818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D997F92"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4BFE838"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7913A671"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91FD451"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20</w:t>
            </w:r>
          </w:p>
        </w:tc>
        <w:tc>
          <w:tcPr>
            <w:tcW w:w="2835" w:type="dxa"/>
            <w:tcBorders>
              <w:top w:val="nil"/>
              <w:left w:val="nil"/>
              <w:bottom w:val="single" w:sz="4" w:space="0" w:color="auto"/>
              <w:right w:val="single" w:sz="4" w:space="0" w:color="auto"/>
            </w:tcBorders>
            <w:shd w:val="clear" w:color="auto" w:fill="auto"/>
            <w:noWrap/>
            <w:vAlign w:val="center"/>
            <w:hideMark/>
          </w:tcPr>
          <w:p w14:paraId="6520FEDD"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防刺手套</w:t>
            </w:r>
          </w:p>
        </w:tc>
        <w:tc>
          <w:tcPr>
            <w:tcW w:w="851" w:type="dxa"/>
            <w:tcBorders>
              <w:top w:val="nil"/>
              <w:left w:val="nil"/>
              <w:bottom w:val="single" w:sz="4" w:space="0" w:color="auto"/>
              <w:right w:val="single" w:sz="4" w:space="0" w:color="auto"/>
            </w:tcBorders>
            <w:shd w:val="clear" w:color="auto" w:fill="auto"/>
            <w:noWrap/>
            <w:vAlign w:val="center"/>
            <w:hideMark/>
          </w:tcPr>
          <w:p w14:paraId="3DDE638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79C82C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A515B70"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E2DC768"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D47B3F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2CF62F1"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7343ED2A"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1E536AA"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21</w:t>
            </w:r>
          </w:p>
        </w:tc>
        <w:tc>
          <w:tcPr>
            <w:tcW w:w="2835" w:type="dxa"/>
            <w:tcBorders>
              <w:top w:val="nil"/>
              <w:left w:val="nil"/>
              <w:bottom w:val="single" w:sz="4" w:space="0" w:color="auto"/>
              <w:right w:val="single" w:sz="4" w:space="0" w:color="auto"/>
            </w:tcBorders>
            <w:shd w:val="clear" w:color="auto" w:fill="auto"/>
            <w:noWrap/>
            <w:vAlign w:val="center"/>
            <w:hideMark/>
          </w:tcPr>
          <w:p w14:paraId="516EC3BD"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八大件箱</w:t>
            </w:r>
          </w:p>
        </w:tc>
        <w:tc>
          <w:tcPr>
            <w:tcW w:w="851" w:type="dxa"/>
            <w:tcBorders>
              <w:top w:val="nil"/>
              <w:left w:val="nil"/>
              <w:bottom w:val="single" w:sz="4" w:space="0" w:color="auto"/>
              <w:right w:val="single" w:sz="4" w:space="0" w:color="auto"/>
            </w:tcBorders>
            <w:shd w:val="clear" w:color="auto" w:fill="auto"/>
            <w:noWrap/>
            <w:vAlign w:val="center"/>
            <w:hideMark/>
          </w:tcPr>
          <w:p w14:paraId="21581B68"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C2024E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83537CC"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CAA3A3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9883729"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9B8D80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655678A9"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FEE4AB0"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22</w:t>
            </w:r>
          </w:p>
        </w:tc>
        <w:tc>
          <w:tcPr>
            <w:tcW w:w="2835" w:type="dxa"/>
            <w:tcBorders>
              <w:top w:val="nil"/>
              <w:left w:val="nil"/>
              <w:bottom w:val="single" w:sz="4" w:space="0" w:color="auto"/>
              <w:right w:val="single" w:sz="4" w:space="0" w:color="auto"/>
            </w:tcBorders>
            <w:shd w:val="clear" w:color="auto" w:fill="auto"/>
            <w:noWrap/>
            <w:vAlign w:val="center"/>
            <w:hideMark/>
          </w:tcPr>
          <w:p w14:paraId="43B4011A"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标准交通标志（含限入时间指示牌）及安装</w:t>
            </w:r>
          </w:p>
        </w:tc>
        <w:tc>
          <w:tcPr>
            <w:tcW w:w="851" w:type="dxa"/>
            <w:tcBorders>
              <w:top w:val="nil"/>
              <w:left w:val="nil"/>
              <w:bottom w:val="single" w:sz="4" w:space="0" w:color="auto"/>
              <w:right w:val="single" w:sz="4" w:space="0" w:color="auto"/>
            </w:tcBorders>
            <w:shd w:val="clear" w:color="auto" w:fill="auto"/>
            <w:noWrap/>
            <w:vAlign w:val="center"/>
            <w:hideMark/>
          </w:tcPr>
          <w:p w14:paraId="6B9B2101"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94E060B"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14AB662"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A436DAC"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7D32F6E"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BCF9365"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41B9D1F2"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15FC5AF"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23</w:t>
            </w:r>
          </w:p>
        </w:tc>
        <w:tc>
          <w:tcPr>
            <w:tcW w:w="2835" w:type="dxa"/>
            <w:tcBorders>
              <w:top w:val="nil"/>
              <w:left w:val="nil"/>
              <w:bottom w:val="single" w:sz="4" w:space="0" w:color="auto"/>
              <w:right w:val="single" w:sz="4" w:space="0" w:color="auto"/>
            </w:tcBorders>
            <w:shd w:val="clear" w:color="auto" w:fill="auto"/>
            <w:noWrap/>
            <w:vAlign w:val="center"/>
            <w:hideMark/>
          </w:tcPr>
          <w:p w14:paraId="122F9FB2"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标准交通标志（含限入时间指示牌）立杆及安装</w:t>
            </w:r>
          </w:p>
        </w:tc>
        <w:tc>
          <w:tcPr>
            <w:tcW w:w="851" w:type="dxa"/>
            <w:tcBorders>
              <w:top w:val="nil"/>
              <w:left w:val="nil"/>
              <w:bottom w:val="single" w:sz="4" w:space="0" w:color="auto"/>
              <w:right w:val="single" w:sz="4" w:space="0" w:color="auto"/>
            </w:tcBorders>
            <w:shd w:val="clear" w:color="auto" w:fill="auto"/>
            <w:noWrap/>
            <w:vAlign w:val="center"/>
            <w:hideMark/>
          </w:tcPr>
          <w:p w14:paraId="480E305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360D6FD"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52484E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50B2EFE"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9168C09"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106ECDE"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4EA2B367"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0B80DD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24</w:t>
            </w:r>
          </w:p>
        </w:tc>
        <w:tc>
          <w:tcPr>
            <w:tcW w:w="2835" w:type="dxa"/>
            <w:tcBorders>
              <w:top w:val="nil"/>
              <w:left w:val="nil"/>
              <w:bottom w:val="single" w:sz="4" w:space="0" w:color="auto"/>
              <w:right w:val="single" w:sz="4" w:space="0" w:color="auto"/>
            </w:tcBorders>
            <w:shd w:val="clear" w:color="auto" w:fill="auto"/>
            <w:noWrap/>
            <w:vAlign w:val="center"/>
            <w:hideMark/>
          </w:tcPr>
          <w:p w14:paraId="7FF73A7B"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路灯（需要破花圃内地加线及换LED灯泡）修复</w:t>
            </w:r>
          </w:p>
        </w:tc>
        <w:tc>
          <w:tcPr>
            <w:tcW w:w="851" w:type="dxa"/>
            <w:tcBorders>
              <w:top w:val="nil"/>
              <w:left w:val="nil"/>
              <w:bottom w:val="single" w:sz="4" w:space="0" w:color="auto"/>
              <w:right w:val="single" w:sz="4" w:space="0" w:color="auto"/>
            </w:tcBorders>
            <w:shd w:val="clear" w:color="auto" w:fill="auto"/>
            <w:noWrap/>
            <w:vAlign w:val="center"/>
            <w:hideMark/>
          </w:tcPr>
          <w:p w14:paraId="4A8B70ED"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27811D5"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350FB23"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4BF30A0"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5B94BD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09EFED2"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r w:rsidR="00F7107D" w:rsidRPr="00F7107D" w14:paraId="1587F1D7" w14:textId="77777777" w:rsidTr="00F7107D">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2C94C96"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25</w:t>
            </w:r>
          </w:p>
        </w:tc>
        <w:tc>
          <w:tcPr>
            <w:tcW w:w="2835" w:type="dxa"/>
            <w:tcBorders>
              <w:top w:val="nil"/>
              <w:left w:val="nil"/>
              <w:bottom w:val="single" w:sz="4" w:space="0" w:color="auto"/>
              <w:right w:val="single" w:sz="4" w:space="0" w:color="auto"/>
            </w:tcBorders>
            <w:shd w:val="clear" w:color="auto" w:fill="auto"/>
            <w:noWrap/>
            <w:vAlign w:val="center"/>
            <w:hideMark/>
          </w:tcPr>
          <w:p w14:paraId="0F8BEBFD" w14:textId="77777777" w:rsidR="00F7107D" w:rsidRPr="00F7107D" w:rsidRDefault="00F7107D" w:rsidP="00F7107D">
            <w:pPr>
              <w:widowControl/>
              <w:jc w:val="center"/>
              <w:rPr>
                <w:rFonts w:ascii="宋体" w:eastAsia="宋体" w:hAnsi="宋体" w:cs="宋体" w:hint="eastAsia"/>
                <w:color w:val="000000"/>
                <w:kern w:val="0"/>
                <w:sz w:val="18"/>
                <w:szCs w:val="18"/>
              </w:rPr>
            </w:pPr>
            <w:r w:rsidRPr="00F7107D">
              <w:rPr>
                <w:rFonts w:ascii="宋体" w:eastAsia="宋体" w:hAnsi="宋体" w:cs="宋体" w:hint="eastAsia"/>
                <w:color w:val="000000"/>
                <w:kern w:val="0"/>
                <w:sz w:val="18"/>
                <w:szCs w:val="18"/>
              </w:rPr>
              <w:t>垃圾场加装水表（含人工）</w:t>
            </w:r>
          </w:p>
        </w:tc>
        <w:tc>
          <w:tcPr>
            <w:tcW w:w="851" w:type="dxa"/>
            <w:tcBorders>
              <w:top w:val="nil"/>
              <w:left w:val="nil"/>
              <w:bottom w:val="single" w:sz="4" w:space="0" w:color="auto"/>
              <w:right w:val="single" w:sz="4" w:space="0" w:color="auto"/>
            </w:tcBorders>
            <w:shd w:val="clear" w:color="auto" w:fill="auto"/>
            <w:noWrap/>
            <w:vAlign w:val="center"/>
            <w:hideMark/>
          </w:tcPr>
          <w:p w14:paraId="05E9060E"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79A02F4"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A702980"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BF4EBB1"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E02B720"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9380797" w14:textId="77777777" w:rsidR="00F7107D" w:rsidRPr="00F7107D" w:rsidRDefault="00F7107D" w:rsidP="00F7107D">
            <w:pPr>
              <w:widowControl/>
              <w:jc w:val="center"/>
              <w:rPr>
                <w:rFonts w:ascii="宋体" w:eastAsia="宋体" w:hAnsi="宋体" w:cs="宋体" w:hint="eastAsia"/>
                <w:color w:val="000000"/>
                <w:kern w:val="0"/>
                <w:sz w:val="22"/>
                <w:szCs w:val="22"/>
              </w:rPr>
            </w:pPr>
            <w:r w:rsidRPr="00F7107D">
              <w:rPr>
                <w:rFonts w:ascii="宋体" w:eastAsia="宋体" w:hAnsi="宋体" w:cs="宋体" w:hint="eastAsia"/>
                <w:color w:val="000000"/>
                <w:kern w:val="0"/>
                <w:sz w:val="22"/>
                <w:szCs w:val="22"/>
              </w:rPr>
              <w:t xml:space="preserve">　</w:t>
            </w:r>
          </w:p>
        </w:tc>
      </w:tr>
    </w:tbl>
    <w:p w14:paraId="1B55919C" w14:textId="77777777" w:rsidR="00F7107D" w:rsidRPr="00F7107D" w:rsidRDefault="00F7107D" w:rsidP="00F7107D">
      <w:pPr>
        <w:jc w:val="left"/>
        <w:rPr>
          <w:szCs w:val="22"/>
        </w:rPr>
      </w:pPr>
      <w:r w:rsidRPr="00F7107D">
        <w:rPr>
          <w:rFonts w:hint="eastAsia"/>
          <w:szCs w:val="22"/>
        </w:rPr>
        <w:t>注：报价量根据招标文件中方案说明为准，此表用于增补项目内容时计算费用。</w:t>
      </w:r>
    </w:p>
    <w:p w14:paraId="3B9D456B" w14:textId="77777777" w:rsidR="00B42A1E" w:rsidRPr="00F7107D" w:rsidRDefault="00B42A1E">
      <w:pPr>
        <w:rPr>
          <w:rFonts w:ascii="仿宋" w:eastAsia="仿宋" w:hAnsi="仿宋" w:hint="eastAsia"/>
          <w:sz w:val="28"/>
          <w:szCs w:val="28"/>
        </w:rPr>
      </w:pPr>
    </w:p>
    <w:p w14:paraId="1B7CDD9C" w14:textId="77777777" w:rsidR="00B42A1E" w:rsidRDefault="00000000">
      <w:pPr>
        <w:pStyle w:val="1"/>
        <w:ind w:firstLineChars="0" w:firstLine="0"/>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204E64F1" w14:textId="77777777" w:rsidR="00B42A1E" w:rsidRDefault="00B42A1E">
      <w:pPr>
        <w:snapToGrid w:val="0"/>
        <w:spacing w:line="400" w:lineRule="exact"/>
        <w:rPr>
          <w:rFonts w:ascii="仿宋" w:eastAsia="仿宋" w:hAnsi="仿宋" w:hint="eastAsia"/>
          <w:sz w:val="28"/>
          <w:szCs w:val="28"/>
        </w:rPr>
      </w:pPr>
    </w:p>
    <w:p w14:paraId="7A833F06" w14:textId="77777777" w:rsidR="00B42A1E" w:rsidRDefault="00000000">
      <w:pPr>
        <w:spacing w:line="500" w:lineRule="exact"/>
        <w:jc w:val="center"/>
        <w:rPr>
          <w:rFonts w:ascii="黑体" w:eastAsia="黑体" w:hAnsi="黑体" w:hint="eastAsia"/>
          <w:b/>
          <w:sz w:val="32"/>
          <w:szCs w:val="32"/>
        </w:rPr>
      </w:pPr>
      <w:r>
        <w:rPr>
          <w:rFonts w:ascii="黑体" w:eastAsia="黑体" w:hAnsi="黑体" w:hint="eastAsia"/>
          <w:b/>
          <w:sz w:val="32"/>
          <w:szCs w:val="32"/>
        </w:rPr>
        <w:t>报 价 承 诺 书</w:t>
      </w:r>
    </w:p>
    <w:p w14:paraId="1815C257" w14:textId="77777777" w:rsidR="00B42A1E" w:rsidRDefault="00000000">
      <w:pPr>
        <w:spacing w:beforeLines="50" w:before="156" w:afterLines="50" w:after="156" w:line="500" w:lineRule="exact"/>
        <w:rPr>
          <w:rFonts w:ascii="仿宋" w:eastAsia="仿宋" w:hAnsi="仿宋" w:hint="eastAsia"/>
          <w:sz w:val="28"/>
          <w:szCs w:val="28"/>
        </w:rPr>
      </w:pPr>
      <w:r>
        <w:rPr>
          <w:rFonts w:ascii="仿宋" w:eastAsia="仿宋" w:hAnsi="仿宋" w:hint="eastAsia"/>
          <w:sz w:val="28"/>
          <w:szCs w:val="28"/>
        </w:rPr>
        <w:t>江苏省南通工贸技师学院：</w:t>
      </w:r>
    </w:p>
    <w:p w14:paraId="15CD5282" w14:textId="77777777" w:rsidR="00B42A1E" w:rsidRDefault="00000000">
      <w:pPr>
        <w:spacing w:line="500" w:lineRule="exact"/>
        <w:ind w:firstLineChars="150" w:firstLine="420"/>
        <w:rPr>
          <w:rFonts w:ascii="仿宋" w:eastAsia="仿宋" w:hAnsi="仿宋" w:hint="eastAsia"/>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00E302F9"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1．我方愿意按照招标文件的全部要求进行报价（报价内容与投标文件要求一致）。</w:t>
      </w:r>
    </w:p>
    <w:p w14:paraId="1FF5B159"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2．我方完全理解并同意放弃对招标公告有不明及误解的权利。</w:t>
      </w:r>
    </w:p>
    <w:p w14:paraId="2FA1613A"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3．我方理解并同意贵方的评标办法。</w:t>
      </w:r>
    </w:p>
    <w:p w14:paraId="5D1BAE65" w14:textId="77777777" w:rsidR="00B42A1E" w:rsidRDefault="00000000">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4．我方同意提供贵方可能要求的与其报价有关的一切数据或资料。</w:t>
      </w:r>
    </w:p>
    <w:p w14:paraId="09FE435B"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5．我单位的报价文件自开标后60天内有效。</w:t>
      </w:r>
    </w:p>
    <w:p w14:paraId="7A6AB001"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6．与本报价有关的一切往来通讯请寄：</w:t>
      </w:r>
    </w:p>
    <w:p w14:paraId="69EF0E2C"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12FF98E9"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299DDD6"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3E0479E"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1E282907"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05BAC6F7" w14:textId="77777777" w:rsidR="00B42A1E" w:rsidRDefault="00B42A1E">
      <w:pPr>
        <w:spacing w:line="500" w:lineRule="exact"/>
        <w:ind w:firstLineChars="200" w:firstLine="560"/>
        <w:rPr>
          <w:rFonts w:ascii="仿宋" w:eastAsia="仿宋" w:hAnsi="仿宋" w:hint="eastAsia"/>
          <w:sz w:val="28"/>
          <w:szCs w:val="28"/>
        </w:rPr>
      </w:pPr>
    </w:p>
    <w:p w14:paraId="696FA7E7" w14:textId="77777777" w:rsidR="00B42A1E" w:rsidRDefault="00000000">
      <w:pPr>
        <w:spacing w:line="500" w:lineRule="exact"/>
        <w:ind w:firstLineChars="1900" w:firstLine="5320"/>
        <w:rPr>
          <w:rFonts w:ascii="仿宋" w:eastAsia="仿宋" w:hAnsi="仿宋" w:hint="eastAsia"/>
          <w:sz w:val="28"/>
          <w:szCs w:val="28"/>
        </w:rPr>
      </w:pPr>
      <w:r>
        <w:rPr>
          <w:rFonts w:ascii="仿宋" w:eastAsia="仿宋" w:hAnsi="仿宋" w:hint="eastAsia"/>
          <w:sz w:val="28"/>
          <w:szCs w:val="28"/>
        </w:rPr>
        <w:t xml:space="preserve">  年     月      日　　</w:t>
      </w:r>
    </w:p>
    <w:p w14:paraId="7B892F44" w14:textId="77777777" w:rsidR="00B42A1E" w:rsidRDefault="00B42A1E">
      <w:pPr>
        <w:adjustRightInd w:val="0"/>
        <w:snapToGrid w:val="0"/>
        <w:spacing w:after="200" w:line="360" w:lineRule="auto"/>
        <w:outlineLvl w:val="4"/>
        <w:rPr>
          <w:rFonts w:ascii="仿宋" w:eastAsia="仿宋" w:hAnsi="仿宋" w:hint="eastAsia"/>
          <w:b/>
          <w:bCs/>
          <w:snapToGrid w:val="0"/>
          <w:sz w:val="28"/>
          <w:szCs w:val="28"/>
        </w:rPr>
      </w:pPr>
    </w:p>
    <w:p w14:paraId="58E7488D" w14:textId="77777777" w:rsidR="00B42A1E" w:rsidRDefault="00B42A1E"/>
    <w:p w14:paraId="3BD72503" w14:textId="77777777" w:rsidR="00B42A1E" w:rsidRDefault="00B42A1E"/>
    <w:sectPr w:rsidR="00B42A1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2FF48" w14:textId="77777777" w:rsidR="00887628" w:rsidRDefault="00887628">
      <w:r>
        <w:separator/>
      </w:r>
    </w:p>
  </w:endnote>
  <w:endnote w:type="continuationSeparator" w:id="0">
    <w:p w14:paraId="5D85D6C0" w14:textId="77777777" w:rsidR="00887628" w:rsidRDefault="0088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2FD5" w14:textId="77777777" w:rsidR="00B42A1E" w:rsidRDefault="00B42A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4D92" w14:textId="77777777" w:rsidR="00B42A1E" w:rsidRDefault="00000000">
    <w:pPr>
      <w:pStyle w:val="a5"/>
    </w:pPr>
    <w:r>
      <w:rPr>
        <w:noProof/>
      </w:rPr>
      <mc:AlternateContent>
        <mc:Choice Requires="wps">
          <w:drawing>
            <wp:anchor distT="0" distB="0" distL="114300" distR="114300" simplePos="0" relativeHeight="251659264" behindDoc="0" locked="0" layoutInCell="1" allowOverlap="1" wp14:anchorId="026E1663" wp14:editId="545D7BAD">
              <wp:simplePos x="0" y="0"/>
              <wp:positionH relativeFrom="margin">
                <wp:posOffset>2459990</wp:posOffset>
              </wp:positionH>
              <wp:positionV relativeFrom="paragraph">
                <wp:posOffset>-113665</wp:posOffset>
              </wp:positionV>
              <wp:extent cx="42926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92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E8008" w14:textId="77777777" w:rsidR="00B42A1E" w:rsidRDefault="00000000">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26E1663" id="_x0000_t202" coordsize="21600,21600" o:spt="202" path="m,l,21600r21600,l21600,xe">
              <v:stroke joinstyle="miter"/>
              <v:path gradientshapeok="t" o:connecttype="rect"/>
            </v:shapetype>
            <v:shape id="文本框 3" o:spid="_x0000_s1026" type="#_x0000_t202" style="position:absolute;margin-left:193.7pt;margin-top:-8.95pt;width:33.8pt;height:20.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" filled="f" stroked="f" strokeweight=".5pt">
              <v:textbox inset="0,0,0,0">
                <w:txbxContent>
                  <w:p w14:paraId="215E8008" w14:textId="77777777" w:rsidR="00B42A1E" w:rsidRDefault="00000000">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7390D" w14:textId="77777777" w:rsidR="00887628" w:rsidRDefault="00887628">
      <w:r>
        <w:separator/>
      </w:r>
    </w:p>
  </w:footnote>
  <w:footnote w:type="continuationSeparator" w:id="0">
    <w:p w14:paraId="20556E71" w14:textId="77777777" w:rsidR="00887628" w:rsidRDefault="00887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50909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2422D"/>
    <w:rsid w:val="00067256"/>
    <w:rsid w:val="00077E47"/>
    <w:rsid w:val="00082EB4"/>
    <w:rsid w:val="00085318"/>
    <w:rsid w:val="000B4E0E"/>
    <w:rsid w:val="000F70D7"/>
    <w:rsid w:val="001028BE"/>
    <w:rsid w:val="00103473"/>
    <w:rsid w:val="00110F8E"/>
    <w:rsid w:val="00111C7E"/>
    <w:rsid w:val="001143D8"/>
    <w:rsid w:val="00172A26"/>
    <w:rsid w:val="00193759"/>
    <w:rsid w:val="00194A7D"/>
    <w:rsid w:val="002478C6"/>
    <w:rsid w:val="00247C46"/>
    <w:rsid w:val="00253ADE"/>
    <w:rsid w:val="00280B1C"/>
    <w:rsid w:val="002879FE"/>
    <w:rsid w:val="00315341"/>
    <w:rsid w:val="003377CB"/>
    <w:rsid w:val="003451F5"/>
    <w:rsid w:val="00367016"/>
    <w:rsid w:val="003A5C0E"/>
    <w:rsid w:val="003B0EB0"/>
    <w:rsid w:val="003C2F93"/>
    <w:rsid w:val="00412E44"/>
    <w:rsid w:val="004313F7"/>
    <w:rsid w:val="00443552"/>
    <w:rsid w:val="00457E85"/>
    <w:rsid w:val="004945C2"/>
    <w:rsid w:val="004A1756"/>
    <w:rsid w:val="004E3FFB"/>
    <w:rsid w:val="00534E01"/>
    <w:rsid w:val="00554F06"/>
    <w:rsid w:val="005B2C32"/>
    <w:rsid w:val="005C598A"/>
    <w:rsid w:val="005C6B02"/>
    <w:rsid w:val="005F2BEC"/>
    <w:rsid w:val="00623860"/>
    <w:rsid w:val="0062418A"/>
    <w:rsid w:val="00626F60"/>
    <w:rsid w:val="006416F9"/>
    <w:rsid w:val="00680B3F"/>
    <w:rsid w:val="006A33B6"/>
    <w:rsid w:val="006D3776"/>
    <w:rsid w:val="006D4DA7"/>
    <w:rsid w:val="0070071B"/>
    <w:rsid w:val="00711D06"/>
    <w:rsid w:val="00725C06"/>
    <w:rsid w:val="0073438D"/>
    <w:rsid w:val="00753AB4"/>
    <w:rsid w:val="00754769"/>
    <w:rsid w:val="007632A1"/>
    <w:rsid w:val="00764970"/>
    <w:rsid w:val="007956ED"/>
    <w:rsid w:val="007A3D72"/>
    <w:rsid w:val="007E4B31"/>
    <w:rsid w:val="007E702A"/>
    <w:rsid w:val="00836664"/>
    <w:rsid w:val="00881B87"/>
    <w:rsid w:val="00887628"/>
    <w:rsid w:val="008E1A94"/>
    <w:rsid w:val="008E500A"/>
    <w:rsid w:val="008F1514"/>
    <w:rsid w:val="008F6C68"/>
    <w:rsid w:val="008F77CF"/>
    <w:rsid w:val="00951029"/>
    <w:rsid w:val="00951D68"/>
    <w:rsid w:val="00994D0B"/>
    <w:rsid w:val="009A785D"/>
    <w:rsid w:val="009D6EEB"/>
    <w:rsid w:val="009E6BB0"/>
    <w:rsid w:val="009F756D"/>
    <w:rsid w:val="00A17114"/>
    <w:rsid w:val="00A20E27"/>
    <w:rsid w:val="00A86067"/>
    <w:rsid w:val="00AB098E"/>
    <w:rsid w:val="00AB0AE1"/>
    <w:rsid w:val="00AB7D24"/>
    <w:rsid w:val="00AC7FF7"/>
    <w:rsid w:val="00AD2818"/>
    <w:rsid w:val="00AE5F73"/>
    <w:rsid w:val="00B352F3"/>
    <w:rsid w:val="00B42A1E"/>
    <w:rsid w:val="00B911C0"/>
    <w:rsid w:val="00B912C2"/>
    <w:rsid w:val="00BE10C5"/>
    <w:rsid w:val="00C004A2"/>
    <w:rsid w:val="00C118D3"/>
    <w:rsid w:val="00C3351B"/>
    <w:rsid w:val="00C508E7"/>
    <w:rsid w:val="00C5257E"/>
    <w:rsid w:val="00C56C95"/>
    <w:rsid w:val="00C6330F"/>
    <w:rsid w:val="00C71121"/>
    <w:rsid w:val="00CB5586"/>
    <w:rsid w:val="00CB604E"/>
    <w:rsid w:val="00CB7CA9"/>
    <w:rsid w:val="00CD0020"/>
    <w:rsid w:val="00D27B0D"/>
    <w:rsid w:val="00D337A0"/>
    <w:rsid w:val="00D565D2"/>
    <w:rsid w:val="00D700A4"/>
    <w:rsid w:val="00D9590D"/>
    <w:rsid w:val="00DA0B04"/>
    <w:rsid w:val="00DA0B49"/>
    <w:rsid w:val="00DB4314"/>
    <w:rsid w:val="00DC46E7"/>
    <w:rsid w:val="00DC662B"/>
    <w:rsid w:val="00DE6BE7"/>
    <w:rsid w:val="00DF19F9"/>
    <w:rsid w:val="00DF22EB"/>
    <w:rsid w:val="00E01F6C"/>
    <w:rsid w:val="00E2149B"/>
    <w:rsid w:val="00E43790"/>
    <w:rsid w:val="00E67609"/>
    <w:rsid w:val="00E7185E"/>
    <w:rsid w:val="00EA31F7"/>
    <w:rsid w:val="00EC6EFB"/>
    <w:rsid w:val="00ED691B"/>
    <w:rsid w:val="00EE2638"/>
    <w:rsid w:val="00EF062C"/>
    <w:rsid w:val="00F41957"/>
    <w:rsid w:val="00F5725E"/>
    <w:rsid w:val="00F7107D"/>
    <w:rsid w:val="00F712B1"/>
    <w:rsid w:val="00F717DF"/>
    <w:rsid w:val="00F7350D"/>
    <w:rsid w:val="00FB05F1"/>
    <w:rsid w:val="00FC3B4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AA1"/>
  <w15:docId w15:val="{4F8AEEAA-5B8A-4F25-9CB8-D676CA07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1"/>
    <w:uiPriority w:val="22"/>
    <w:qFormat/>
    <w:rPr>
      <w:b/>
      <w:bCs/>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kern w:val="2"/>
      <w:sz w:val="21"/>
      <w:szCs w:val="24"/>
    </w:rPr>
  </w:style>
  <w:style w:type="paragraph" w:customStyle="1" w:styleId="10">
    <w:name w:val="正文_1_0"/>
    <w:qFormat/>
    <w:pPr>
      <w:widowControl w:val="0"/>
      <w:jc w:val="both"/>
    </w:pPr>
    <w:rPr>
      <w:kern w:val="2"/>
      <w:sz w:val="21"/>
      <w:szCs w:val="24"/>
    </w:rPr>
  </w:style>
  <w:style w:type="paragraph" w:styleId="aa">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szCs w:val="22"/>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a4">
    <w:name w:val="正文缩进 字符"/>
    <w:link w:val="a0"/>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22</Pages>
  <Words>1520</Words>
  <Characters>8668</Characters>
  <Application>Microsoft Office Word</Application>
  <DocSecurity>0</DocSecurity>
  <Lines>72</Lines>
  <Paragraphs>20</Paragraphs>
  <ScaleCrop>false</ScaleCrop>
  <Company>Lenovo</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47</cp:revision>
  <cp:lastPrinted>2024-10-30T01:13:00Z</cp:lastPrinted>
  <dcterms:created xsi:type="dcterms:W3CDTF">2011-01-02T07:27:00Z</dcterms:created>
  <dcterms:modified xsi:type="dcterms:W3CDTF">2024-11-20T08:57:00Z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2F4F654E85F74CFB9EEC80DABA437B6E_13</vt:lpwstr>
  </property>
</Properties>
</file>