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DD" w:rsidRDefault="00AB69DD" w:rsidP="00AB69DD">
      <w:r>
        <w:rPr>
          <w:rFonts w:hint="eastAsia"/>
        </w:rPr>
        <w:t>南通工贸技师学院（以下简称招标人）对以下项目拟用招标方式组织采购。欢迎符合资格的单位（以下简称投标人）参加招标，现公告如下：</w:t>
      </w:r>
    </w:p>
    <w:p w:rsidR="00AB69DD" w:rsidRDefault="00AB69DD" w:rsidP="00AB69DD">
      <w:r>
        <w:rPr>
          <w:rFonts w:hint="eastAsia"/>
        </w:rPr>
        <w:t>招标文件编号：</w:t>
      </w:r>
    </w:p>
    <w:p w:rsidR="00AB69DD" w:rsidRDefault="00AB69DD" w:rsidP="00AB69DD">
      <w:r>
        <w:rPr>
          <w:rFonts w:hint="eastAsia"/>
        </w:rPr>
        <w:t>一、项目名称：</w:t>
      </w:r>
      <w:r w:rsidR="003151F0">
        <w:rPr>
          <w:rFonts w:hint="eastAsia"/>
        </w:rPr>
        <w:t>移动大屏采购项目</w:t>
      </w:r>
      <w:r w:rsidR="003151F0">
        <w:t xml:space="preserve"> </w:t>
      </w:r>
    </w:p>
    <w:p w:rsidR="00AD0628" w:rsidRDefault="00AB69DD" w:rsidP="00AB69DD">
      <w:r>
        <w:rPr>
          <w:rFonts w:hint="eastAsia"/>
        </w:rPr>
        <w:t>二、项目要求：</w:t>
      </w:r>
    </w:p>
    <w:p w:rsidR="003151F0" w:rsidRDefault="003151F0" w:rsidP="00AB69DD">
      <w:r>
        <w:rPr>
          <w:rFonts w:hint="eastAsia"/>
        </w:rPr>
        <w:t>见附件</w:t>
      </w:r>
    </w:p>
    <w:p w:rsidR="003151F0" w:rsidRDefault="00AB69DD" w:rsidP="00AB69DD">
      <w:r w:rsidRPr="00B56E2E">
        <w:rPr>
          <w:rFonts w:hint="eastAsia"/>
        </w:rPr>
        <w:t>三、来院看现场。</w:t>
      </w:r>
    </w:p>
    <w:p w:rsidR="00AB69DD" w:rsidRDefault="00AB69DD" w:rsidP="00AB69DD">
      <w:r>
        <w:rPr>
          <w:rFonts w:hint="eastAsia"/>
        </w:rPr>
        <w:t>本项目自合同签订之日起</w:t>
      </w:r>
      <w:r>
        <w:rPr>
          <w:rFonts w:hint="eastAsia"/>
        </w:rPr>
        <w:t>7</w:t>
      </w:r>
      <w:r>
        <w:rPr>
          <w:rFonts w:hint="eastAsia"/>
        </w:rPr>
        <w:t>日内完成。</w:t>
      </w:r>
    </w:p>
    <w:p w:rsidR="00AB69DD" w:rsidRDefault="00AB69DD" w:rsidP="00AB69DD">
      <w:r>
        <w:rPr>
          <w:rFonts w:hint="eastAsia"/>
        </w:rPr>
        <w:t>四、投标人要求</w:t>
      </w:r>
    </w:p>
    <w:p w:rsidR="00AB69DD" w:rsidRDefault="00AB69DD" w:rsidP="00AB69DD">
      <w:r>
        <w:rPr>
          <w:rFonts w:hint="eastAsia"/>
        </w:rPr>
        <w:t>（一）投标人必须是在中华人民共和国境内注册的独立法人，必须具有</w:t>
      </w:r>
      <w:r w:rsidR="003151F0">
        <w:rPr>
          <w:rFonts w:hint="eastAsia"/>
        </w:rPr>
        <w:t>相关</w:t>
      </w:r>
      <w:r>
        <w:rPr>
          <w:rFonts w:hint="eastAsia"/>
        </w:rPr>
        <w:t>的企业，具有独立签订合同的权利，具有圆满履行合同的能力。提供有效的企业法人营业执照、组织机构代码税务登记证。</w:t>
      </w:r>
    </w:p>
    <w:p w:rsidR="00AB69DD" w:rsidRDefault="00AB69DD" w:rsidP="00AB69DD">
      <w:r>
        <w:rPr>
          <w:rFonts w:hint="eastAsia"/>
        </w:rPr>
        <w:t>（二）投标时交纳保证金（待定）交至我校招标小组。未中标人保证金在评标结束后五个工作日内无息退回；中标人的保证金在项目验收付款后无息退回。</w:t>
      </w:r>
    </w:p>
    <w:p w:rsidR="00AB69DD" w:rsidRDefault="00AB69DD" w:rsidP="00AB69DD">
      <w:r>
        <w:rPr>
          <w:rFonts w:hint="eastAsia"/>
        </w:rPr>
        <w:t>（三）无论投标结果如何，投标人自行承担投标发生的所有费用。</w:t>
      </w:r>
    </w:p>
    <w:p w:rsidR="00AB69DD" w:rsidRDefault="00AB69DD" w:rsidP="00AB69DD">
      <w:r>
        <w:rPr>
          <w:rFonts w:hint="eastAsia"/>
        </w:rPr>
        <w:t>五、投标文件编制</w:t>
      </w:r>
    </w:p>
    <w:p w:rsidR="00AB69DD" w:rsidRDefault="00AB69DD" w:rsidP="00AB69DD">
      <w:r>
        <w:rPr>
          <w:rFonts w:hint="eastAsia"/>
        </w:rPr>
        <w:t>投标人应仔细阅读招标文件的所有内容，按招标文件的下列要求编制投标文件。</w:t>
      </w:r>
    </w:p>
    <w:p w:rsidR="00AB69DD" w:rsidRDefault="00AB69DD" w:rsidP="00AB69DD">
      <w:r>
        <w:rPr>
          <w:rFonts w:hint="eastAsia"/>
        </w:rPr>
        <w:t>（一）投标文件应包括下列内容</w:t>
      </w:r>
    </w:p>
    <w:p w:rsidR="00AB69DD" w:rsidRDefault="00AB69DD" w:rsidP="00AB69DD">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AB69DD" w:rsidRDefault="00AB69DD" w:rsidP="00AB69DD">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AB69DD" w:rsidRDefault="00AB69DD" w:rsidP="00AB69DD">
      <w:r>
        <w:rPr>
          <w:rFonts w:hint="eastAsia"/>
        </w:rPr>
        <w:t>（二）资格材料分为正本一份，副本一份，并注明“正本”和“副本”字样。正本与副本如有差异，以正本为准。报价单单独密封并在封签处加盖单位公章</w:t>
      </w:r>
      <w:r>
        <w:rPr>
          <w:rFonts w:hint="eastAsia"/>
        </w:rPr>
        <w:t>.</w:t>
      </w:r>
    </w:p>
    <w:p w:rsidR="00AB69DD" w:rsidRDefault="00AB69DD" w:rsidP="00AB69DD">
      <w:r>
        <w:rPr>
          <w:rFonts w:hint="eastAsia"/>
        </w:rPr>
        <w:t>（三）投标文件不允许有加行、涂改，补充、修改。</w:t>
      </w:r>
    </w:p>
    <w:p w:rsidR="00AB69DD" w:rsidRDefault="00AB69DD" w:rsidP="00AB69DD">
      <w:r>
        <w:rPr>
          <w:rFonts w:hint="eastAsia"/>
        </w:rPr>
        <w:t>六、投标文件递交</w:t>
      </w:r>
    </w:p>
    <w:p w:rsidR="00AB69DD" w:rsidRPr="00AD0628" w:rsidRDefault="00AB69DD" w:rsidP="00AB69DD">
      <w:pPr>
        <w:rPr>
          <w:b/>
          <w:color w:val="FF0000"/>
        </w:rPr>
      </w:pPr>
      <w:r>
        <w:rPr>
          <w:rFonts w:hint="eastAsia"/>
        </w:rPr>
        <w:t>（一）投标截止时间：</w:t>
      </w:r>
      <w:r w:rsidRPr="00AD0628">
        <w:rPr>
          <w:rFonts w:hint="eastAsia"/>
          <w:b/>
          <w:color w:val="FF0000"/>
        </w:rPr>
        <w:t>202</w:t>
      </w:r>
      <w:r w:rsidR="00882F83" w:rsidRPr="00AD0628">
        <w:rPr>
          <w:rFonts w:hint="eastAsia"/>
          <w:b/>
          <w:color w:val="FF0000"/>
        </w:rPr>
        <w:t>1</w:t>
      </w:r>
      <w:r w:rsidRPr="00AD0628">
        <w:rPr>
          <w:rFonts w:hint="eastAsia"/>
          <w:b/>
          <w:color w:val="FF0000"/>
        </w:rPr>
        <w:t>年</w:t>
      </w:r>
      <w:r w:rsidR="003151F0">
        <w:rPr>
          <w:rFonts w:hint="eastAsia"/>
          <w:b/>
          <w:color w:val="FF0000"/>
        </w:rPr>
        <w:t>5</w:t>
      </w:r>
      <w:r w:rsidRPr="00AD0628">
        <w:rPr>
          <w:rFonts w:hint="eastAsia"/>
          <w:b/>
          <w:color w:val="FF0000"/>
        </w:rPr>
        <w:t>月</w:t>
      </w:r>
      <w:r w:rsidR="003151F0">
        <w:rPr>
          <w:rFonts w:hint="eastAsia"/>
          <w:b/>
          <w:color w:val="FF0000"/>
        </w:rPr>
        <w:t>8</w:t>
      </w:r>
      <w:r w:rsidRPr="00AD0628">
        <w:rPr>
          <w:rFonts w:hint="eastAsia"/>
          <w:b/>
          <w:color w:val="FF0000"/>
        </w:rPr>
        <w:t>日</w:t>
      </w:r>
      <w:r w:rsidR="00B56E2E">
        <w:rPr>
          <w:rFonts w:hint="eastAsia"/>
          <w:b/>
          <w:color w:val="FF0000"/>
        </w:rPr>
        <w:t>下午</w:t>
      </w:r>
      <w:r w:rsidR="00B56E2E">
        <w:rPr>
          <w:rFonts w:hint="eastAsia"/>
          <w:b/>
          <w:color w:val="FF0000"/>
        </w:rPr>
        <w:t>2</w:t>
      </w:r>
      <w:r w:rsidRPr="00AD0628">
        <w:rPr>
          <w:rFonts w:hint="eastAsia"/>
          <w:b/>
          <w:color w:val="FF0000"/>
        </w:rPr>
        <w:t>时前。</w:t>
      </w:r>
    </w:p>
    <w:p w:rsidR="00AB69DD" w:rsidRDefault="00AB69DD" w:rsidP="00AB69DD">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AB69DD" w:rsidRDefault="00AB69DD" w:rsidP="00AB69DD">
      <w:r>
        <w:rPr>
          <w:rFonts w:hint="eastAsia"/>
        </w:rPr>
        <w:t>（三）联系人及电话：于先生</w:t>
      </w:r>
      <w:r>
        <w:rPr>
          <w:rFonts w:hint="eastAsia"/>
        </w:rPr>
        <w:t xml:space="preserve">  89193860</w:t>
      </w:r>
    </w:p>
    <w:p w:rsidR="00AB69DD" w:rsidRDefault="00AB69DD" w:rsidP="00AB69DD">
      <w:r>
        <w:rPr>
          <w:rFonts w:hint="eastAsia"/>
        </w:rPr>
        <w:t>七、开标</w:t>
      </w:r>
    </w:p>
    <w:p w:rsidR="00AB69DD" w:rsidRDefault="00AB69DD" w:rsidP="00AB69DD">
      <w:r>
        <w:rPr>
          <w:rFonts w:hint="eastAsia"/>
        </w:rPr>
        <w:t>（一）开标时间：</w:t>
      </w:r>
      <w:r w:rsidR="00B56E2E" w:rsidRPr="00AD0628">
        <w:rPr>
          <w:rFonts w:hint="eastAsia"/>
          <w:b/>
          <w:color w:val="FF0000"/>
        </w:rPr>
        <w:t>2021</w:t>
      </w:r>
      <w:r w:rsidR="00B56E2E" w:rsidRPr="00AD0628">
        <w:rPr>
          <w:rFonts w:hint="eastAsia"/>
          <w:b/>
          <w:color w:val="FF0000"/>
        </w:rPr>
        <w:t>年</w:t>
      </w:r>
      <w:r w:rsidR="003151F0">
        <w:rPr>
          <w:rFonts w:hint="eastAsia"/>
          <w:b/>
          <w:color w:val="FF0000"/>
        </w:rPr>
        <w:t>5</w:t>
      </w:r>
      <w:r w:rsidR="00B56E2E" w:rsidRPr="00AD0628">
        <w:rPr>
          <w:rFonts w:hint="eastAsia"/>
          <w:b/>
          <w:color w:val="FF0000"/>
        </w:rPr>
        <w:t>月</w:t>
      </w:r>
      <w:r w:rsidR="003151F0">
        <w:rPr>
          <w:rFonts w:hint="eastAsia"/>
          <w:b/>
          <w:color w:val="FF0000"/>
        </w:rPr>
        <w:t>8</w:t>
      </w:r>
      <w:r w:rsidR="00B56E2E" w:rsidRPr="00AD0628">
        <w:rPr>
          <w:rFonts w:hint="eastAsia"/>
          <w:b/>
          <w:color w:val="FF0000"/>
        </w:rPr>
        <w:t>日</w:t>
      </w:r>
      <w:r w:rsidR="00B56E2E">
        <w:rPr>
          <w:rFonts w:hint="eastAsia"/>
          <w:b/>
          <w:color w:val="FF0000"/>
        </w:rPr>
        <w:t>下午</w:t>
      </w:r>
      <w:r w:rsidR="00B56E2E">
        <w:rPr>
          <w:rFonts w:hint="eastAsia"/>
          <w:b/>
          <w:color w:val="FF0000"/>
        </w:rPr>
        <w:t>2</w:t>
      </w:r>
      <w:r w:rsidR="00B56E2E" w:rsidRPr="00AD0628">
        <w:rPr>
          <w:rFonts w:hint="eastAsia"/>
          <w:b/>
          <w:color w:val="FF0000"/>
        </w:rPr>
        <w:t>时前</w:t>
      </w:r>
    </w:p>
    <w:p w:rsidR="00AB69DD" w:rsidRDefault="00B56E2E" w:rsidP="00AB69DD">
      <w:r>
        <w:rPr>
          <w:rFonts w:hint="eastAsia"/>
        </w:rPr>
        <w:t>（二）开标地点：学院开标室</w:t>
      </w:r>
    </w:p>
    <w:p w:rsidR="00AB69DD" w:rsidRDefault="00AB69DD" w:rsidP="00AB69DD">
      <w:r>
        <w:rPr>
          <w:rFonts w:hint="eastAsia"/>
        </w:rPr>
        <w:t>八、评标</w:t>
      </w:r>
    </w:p>
    <w:p w:rsidR="00AB69DD" w:rsidRDefault="00AB69DD" w:rsidP="00AB69DD">
      <w:r>
        <w:rPr>
          <w:rFonts w:hint="eastAsia"/>
        </w:rPr>
        <w:t>（一）根据招标项目特点，由学院招标小组进行评标。</w:t>
      </w:r>
    </w:p>
    <w:p w:rsidR="00AB69DD" w:rsidRDefault="00AB69DD" w:rsidP="00AB69DD">
      <w:r>
        <w:rPr>
          <w:rFonts w:hint="eastAsia"/>
        </w:rPr>
        <w:t>（二）评标工作的基本准则。</w:t>
      </w:r>
    </w:p>
    <w:p w:rsidR="00AB69DD" w:rsidRDefault="00AB69DD" w:rsidP="00AB69DD">
      <w:r>
        <w:rPr>
          <w:rFonts w:hint="eastAsia"/>
        </w:rPr>
        <w:t>1.</w:t>
      </w:r>
      <w:r>
        <w:rPr>
          <w:rFonts w:hint="eastAsia"/>
        </w:rPr>
        <w:t>贯彻执行国家有关法律、法规，维护国家利益；</w:t>
      </w:r>
    </w:p>
    <w:p w:rsidR="00AB69DD" w:rsidRDefault="00AB69DD" w:rsidP="00AB69DD">
      <w:r>
        <w:rPr>
          <w:rFonts w:hint="eastAsia"/>
        </w:rPr>
        <w:t>2.</w:t>
      </w:r>
      <w:r>
        <w:rPr>
          <w:rFonts w:hint="eastAsia"/>
        </w:rPr>
        <w:t>保护招投标人合法权益，最大限度地实现招投标人的利益；</w:t>
      </w:r>
    </w:p>
    <w:p w:rsidR="00AB69DD" w:rsidRDefault="00AB69DD" w:rsidP="00AB69DD">
      <w:r>
        <w:rPr>
          <w:rFonts w:hint="eastAsia"/>
        </w:rPr>
        <w:t>3.</w:t>
      </w:r>
      <w:r>
        <w:rPr>
          <w:rFonts w:hint="eastAsia"/>
        </w:rPr>
        <w:t>客观、公正、公开地对待所有投标人；</w:t>
      </w:r>
    </w:p>
    <w:p w:rsidR="00AB69DD" w:rsidRDefault="00AB69DD" w:rsidP="00AB69DD">
      <w:r>
        <w:rPr>
          <w:rFonts w:hint="eastAsia"/>
        </w:rPr>
        <w:t>4.</w:t>
      </w:r>
      <w:r>
        <w:rPr>
          <w:rFonts w:hint="eastAsia"/>
        </w:rPr>
        <w:t>评标小组成员对其评审意见承担责任；</w:t>
      </w:r>
    </w:p>
    <w:p w:rsidR="00AB69DD" w:rsidRDefault="00AB69DD" w:rsidP="00AB69DD">
      <w:r>
        <w:rPr>
          <w:rFonts w:hint="eastAsia"/>
        </w:rPr>
        <w:t>5.</w:t>
      </w:r>
      <w:r>
        <w:rPr>
          <w:rFonts w:hint="eastAsia"/>
        </w:rPr>
        <w:t>投标人不得以任何形式干扰评标活动，否则废除其投标书。</w:t>
      </w:r>
    </w:p>
    <w:p w:rsidR="00AB69DD" w:rsidRDefault="00AB69DD" w:rsidP="00AB69DD">
      <w:r>
        <w:rPr>
          <w:rFonts w:hint="eastAsia"/>
        </w:rPr>
        <w:t>（三）评标方法和程序</w:t>
      </w:r>
    </w:p>
    <w:p w:rsidR="00AB69DD" w:rsidRDefault="00AB69DD" w:rsidP="00AB69DD">
      <w:r>
        <w:rPr>
          <w:rFonts w:hint="eastAsia"/>
        </w:rPr>
        <w:t>1</w:t>
      </w:r>
      <w:r>
        <w:rPr>
          <w:rFonts w:hint="eastAsia"/>
        </w:rPr>
        <w:t>．评标小组先集体审查投标文件，看是否与招标文件的所有实质性条款、条件和规定相符。</w:t>
      </w:r>
    </w:p>
    <w:p w:rsidR="004D5976" w:rsidRPr="005D5404" w:rsidRDefault="00AB69DD" w:rsidP="00E96A98">
      <w:pPr>
        <w:rPr>
          <w:b/>
          <w:color w:val="FF0000"/>
        </w:rPr>
      </w:pPr>
      <w:r>
        <w:rPr>
          <w:rFonts w:hint="eastAsia"/>
        </w:rPr>
        <w:t>2</w:t>
      </w:r>
      <w:r w:rsidR="005D5404">
        <w:rPr>
          <w:rFonts w:hint="eastAsia"/>
        </w:rPr>
        <w:t xml:space="preserve">. </w:t>
      </w:r>
      <w:r>
        <w:rPr>
          <w:rFonts w:hint="eastAsia"/>
        </w:rPr>
        <w:t>在各投标人送达样品符合或超过招标人标准的条件下，采用价格单因素评标法。</w:t>
      </w:r>
    </w:p>
    <w:p w:rsidR="00AB69DD" w:rsidRDefault="00AB69DD" w:rsidP="00AB69DD">
      <w:r>
        <w:rPr>
          <w:rFonts w:hint="eastAsia"/>
        </w:rPr>
        <w:lastRenderedPageBreak/>
        <w:t>（四）保密</w:t>
      </w:r>
    </w:p>
    <w:p w:rsidR="00AB69DD" w:rsidRDefault="00AB69DD" w:rsidP="00AB69DD">
      <w:r>
        <w:rPr>
          <w:rFonts w:hint="eastAsia"/>
        </w:rPr>
        <w:t>1.</w:t>
      </w:r>
      <w:r>
        <w:rPr>
          <w:rFonts w:hint="eastAsia"/>
        </w:rPr>
        <w:t>评标小组成员名单保密。</w:t>
      </w:r>
    </w:p>
    <w:p w:rsidR="00AB69DD" w:rsidRDefault="00AB69DD" w:rsidP="00AB69D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AB69DD" w:rsidRDefault="00AB69DD" w:rsidP="00AB69DD">
      <w:r>
        <w:rPr>
          <w:rFonts w:hint="eastAsia"/>
        </w:rPr>
        <w:t>九、中标</w:t>
      </w:r>
    </w:p>
    <w:p w:rsidR="00AB69DD" w:rsidRDefault="00AB69DD" w:rsidP="00AB69DD">
      <w:r>
        <w:rPr>
          <w:rFonts w:hint="eastAsia"/>
        </w:rPr>
        <w:t>（一）中标通知</w:t>
      </w:r>
    </w:p>
    <w:p w:rsidR="00AB69DD" w:rsidRDefault="00AB69DD" w:rsidP="00AB69DD">
      <w:r>
        <w:rPr>
          <w:rFonts w:hint="eastAsia"/>
        </w:rPr>
        <w:t>1.</w:t>
      </w:r>
      <w:r>
        <w:rPr>
          <w:rFonts w:hint="eastAsia"/>
        </w:rPr>
        <w:t>评标结束确定中标后，招标人发中标通知书将告知中标的投标人并签订合同。</w:t>
      </w:r>
    </w:p>
    <w:p w:rsidR="00AB69DD" w:rsidRDefault="00AB69DD" w:rsidP="00AB69DD">
      <w:r>
        <w:rPr>
          <w:rFonts w:hint="eastAsia"/>
        </w:rPr>
        <w:t>2.</w:t>
      </w:r>
      <w:r>
        <w:rPr>
          <w:rFonts w:hint="eastAsia"/>
        </w:rPr>
        <w:t>招标人无须向未中标的投标人解释原因，也不退还投标文件。</w:t>
      </w:r>
    </w:p>
    <w:p w:rsidR="00AB69DD" w:rsidRDefault="00AB69DD" w:rsidP="00AB69DD">
      <w:r>
        <w:rPr>
          <w:rFonts w:hint="eastAsia"/>
        </w:rPr>
        <w:t>3.</w:t>
      </w:r>
      <w:r>
        <w:rPr>
          <w:rFonts w:hint="eastAsia"/>
        </w:rPr>
        <w:t>未中标的其他投标人招标人不再另行通知。</w:t>
      </w:r>
    </w:p>
    <w:p w:rsidR="00AB69DD" w:rsidRDefault="00AB69DD" w:rsidP="00AB69DD">
      <w:r>
        <w:rPr>
          <w:rFonts w:hint="eastAsia"/>
        </w:rPr>
        <w:t>（二）履约保证</w:t>
      </w:r>
    </w:p>
    <w:p w:rsidR="00AB69DD" w:rsidRDefault="00AB69DD" w:rsidP="00AB69DD">
      <w:r>
        <w:rPr>
          <w:rFonts w:hint="eastAsia"/>
        </w:rPr>
        <w:t>1.</w:t>
      </w:r>
      <w:r>
        <w:rPr>
          <w:rFonts w:hint="eastAsia"/>
        </w:rPr>
        <w:t>投标人不得串通投标，否则其投标书视为无效标书。</w:t>
      </w:r>
    </w:p>
    <w:p w:rsidR="00AB69DD" w:rsidRDefault="00AB69DD" w:rsidP="00AB69DD">
      <w:r>
        <w:rPr>
          <w:rFonts w:hint="eastAsia"/>
        </w:rPr>
        <w:t>2.</w:t>
      </w:r>
      <w:r>
        <w:rPr>
          <w:rFonts w:hint="eastAsia"/>
        </w:rPr>
        <w:t>中标人不得转让中标项目，否则将失去取得合同的资格。</w:t>
      </w:r>
    </w:p>
    <w:p w:rsidR="00AB69DD" w:rsidRDefault="00AB69DD" w:rsidP="00AB69DD">
      <w:r>
        <w:rPr>
          <w:rFonts w:hint="eastAsia"/>
        </w:rPr>
        <w:t>（三）合同签订</w:t>
      </w:r>
    </w:p>
    <w:p w:rsidR="00AB69DD" w:rsidRDefault="00AB69DD" w:rsidP="00AB69DD">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AB69DD" w:rsidRDefault="00AB69DD" w:rsidP="00AB69DD">
      <w:r>
        <w:rPr>
          <w:rFonts w:hint="eastAsia"/>
        </w:rPr>
        <w:t>2.</w:t>
      </w:r>
      <w:r>
        <w:rPr>
          <w:rFonts w:hint="eastAsia"/>
        </w:rPr>
        <w:t>招标文件、中标人的投标文件等均为签订合同的依据。</w:t>
      </w:r>
    </w:p>
    <w:p w:rsidR="00AB69DD" w:rsidRDefault="00AB69DD" w:rsidP="00AB69DD">
      <w:r>
        <w:rPr>
          <w:rFonts w:hint="eastAsia"/>
        </w:rPr>
        <w:t>3.</w:t>
      </w:r>
      <w:r>
        <w:rPr>
          <w:rFonts w:hint="eastAsia"/>
        </w:rPr>
        <w:t>其它相关事宜另行约定。</w:t>
      </w:r>
    </w:p>
    <w:p w:rsidR="00AB69DD" w:rsidRDefault="00AB69DD" w:rsidP="00AB69DD">
      <w:r>
        <w:rPr>
          <w:rFonts w:hint="eastAsia"/>
        </w:rPr>
        <w:t>十、投标文件有效期</w:t>
      </w:r>
    </w:p>
    <w:p w:rsidR="00AB69DD" w:rsidRDefault="00AB69DD" w:rsidP="00AB69DD">
      <w:r>
        <w:rPr>
          <w:rFonts w:hint="eastAsia"/>
        </w:rPr>
        <w:t>中标人的投标文件具有与合同相同的有效期。其它投标文件在招标人与中标的投标人签订合同后，自然失效。</w:t>
      </w:r>
    </w:p>
    <w:p w:rsidR="0037470B" w:rsidRDefault="0037470B"/>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3151F0" w:rsidRDefault="003151F0">
      <w:r>
        <w:lastRenderedPageBreak/>
        <w:t>附件说明</w:t>
      </w:r>
      <w:r>
        <w:rPr>
          <w:rFonts w:hint="eastAsia"/>
        </w:rPr>
        <w:t>：</w:t>
      </w:r>
    </w:p>
    <w:tbl>
      <w:tblPr>
        <w:tblpPr w:leftFromText="180" w:rightFromText="180" w:vertAnchor="text" w:horzAnchor="margin" w:tblpXSpec="center" w:tblpY="2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
        <w:gridCol w:w="762"/>
        <w:gridCol w:w="8835"/>
      </w:tblGrid>
      <w:tr w:rsidR="003151F0" w:rsidTr="00104D9D">
        <w:trPr>
          <w:trHeight w:val="282"/>
        </w:trPr>
        <w:tc>
          <w:tcPr>
            <w:tcW w:w="562" w:type="dxa"/>
            <w:shd w:val="clear" w:color="auto" w:fill="auto"/>
            <w:noWrap/>
            <w:vAlign w:val="center"/>
          </w:tcPr>
          <w:p w:rsidR="003151F0" w:rsidRDefault="003151F0" w:rsidP="00104D9D">
            <w:r>
              <w:rPr>
                <w:rFonts w:hint="eastAsia"/>
              </w:rPr>
              <w:t>附页</w:t>
            </w:r>
          </w:p>
        </w:tc>
        <w:tc>
          <w:tcPr>
            <w:tcW w:w="709" w:type="dxa"/>
            <w:shd w:val="clear" w:color="auto" w:fill="auto"/>
            <w:vAlign w:val="center"/>
          </w:tcPr>
          <w:p w:rsidR="003151F0" w:rsidRDefault="003151F0" w:rsidP="00104D9D">
            <w:r>
              <w:rPr>
                <w:rFonts w:hint="eastAsia"/>
              </w:rPr>
              <w:t>智能教学</w:t>
            </w:r>
            <w:r>
              <w:t>一体机</w:t>
            </w:r>
            <w:r>
              <w:rPr>
                <w:rFonts w:hint="eastAsia"/>
              </w:rPr>
              <w:t>技术参数</w:t>
            </w:r>
          </w:p>
        </w:tc>
        <w:tc>
          <w:tcPr>
            <w:tcW w:w="8222" w:type="dxa"/>
            <w:shd w:val="clear" w:color="auto" w:fill="auto"/>
            <w:vAlign w:val="center"/>
          </w:tcPr>
          <w:p w:rsidR="003151F0" w:rsidRDefault="003151F0" w:rsidP="00104D9D">
            <w:pPr>
              <w:spacing w:line="260" w:lineRule="exact"/>
              <w:rPr>
                <w:sz w:val="18"/>
                <w:szCs w:val="18"/>
              </w:rPr>
            </w:pPr>
            <w:r>
              <w:rPr>
                <w:rFonts w:hint="eastAsia"/>
                <w:sz w:val="18"/>
                <w:szCs w:val="18"/>
              </w:rPr>
              <w:t>屏体规格：</w:t>
            </w:r>
          </w:p>
          <w:p w:rsidR="003151F0" w:rsidRDefault="003151F0" w:rsidP="00104D9D">
            <w:pPr>
              <w:numPr>
                <w:ilvl w:val="0"/>
                <w:numId w:val="1"/>
              </w:numPr>
              <w:spacing w:line="260" w:lineRule="exact"/>
              <w:rPr>
                <w:sz w:val="18"/>
                <w:szCs w:val="18"/>
              </w:rPr>
            </w:pPr>
            <w:r>
              <w:rPr>
                <w:rFonts w:hint="eastAsia"/>
                <w:sz w:val="18"/>
                <w:szCs w:val="18"/>
              </w:rPr>
              <w:t>尺寸</w:t>
            </w:r>
            <w:r>
              <w:rPr>
                <w:sz w:val="18"/>
                <w:szCs w:val="18"/>
              </w:rPr>
              <w:t>: ≥86</w:t>
            </w:r>
            <w:r>
              <w:rPr>
                <w:sz w:val="18"/>
                <w:szCs w:val="18"/>
              </w:rPr>
              <w:t>英寸</w:t>
            </w:r>
            <w:r>
              <w:rPr>
                <w:sz w:val="18"/>
                <w:szCs w:val="18"/>
              </w:rPr>
              <w:t>,</w:t>
            </w:r>
            <w:r>
              <w:rPr>
                <w:sz w:val="18"/>
                <w:szCs w:val="18"/>
              </w:rPr>
              <w:t>采用</w:t>
            </w:r>
            <w:r>
              <w:rPr>
                <w:sz w:val="18"/>
                <w:szCs w:val="18"/>
              </w:rPr>
              <w:t>LED</w:t>
            </w:r>
            <w:r>
              <w:rPr>
                <w:sz w:val="18"/>
                <w:szCs w:val="18"/>
              </w:rPr>
              <w:t>背光</w:t>
            </w:r>
            <w:r>
              <w:rPr>
                <w:sz w:val="18"/>
                <w:szCs w:val="18"/>
              </w:rPr>
              <w:t>,</w:t>
            </w:r>
            <w:r>
              <w:rPr>
                <w:sz w:val="18"/>
                <w:szCs w:val="18"/>
              </w:rPr>
              <w:t>液晶</w:t>
            </w:r>
            <w:r>
              <w:rPr>
                <w:sz w:val="18"/>
                <w:szCs w:val="18"/>
              </w:rPr>
              <w:t>A</w:t>
            </w:r>
            <w:proofErr w:type="gramStart"/>
            <w:r>
              <w:rPr>
                <w:sz w:val="18"/>
                <w:szCs w:val="18"/>
              </w:rPr>
              <w:t>规</w:t>
            </w:r>
            <w:proofErr w:type="gramEnd"/>
            <w:r>
              <w:rPr>
                <w:sz w:val="18"/>
                <w:szCs w:val="18"/>
              </w:rPr>
              <w:t>屏。</w:t>
            </w:r>
          </w:p>
          <w:p w:rsidR="003151F0" w:rsidRDefault="003151F0" w:rsidP="00104D9D">
            <w:pPr>
              <w:numPr>
                <w:ilvl w:val="0"/>
                <w:numId w:val="1"/>
              </w:numPr>
              <w:spacing w:line="260" w:lineRule="exact"/>
              <w:rPr>
                <w:sz w:val="18"/>
                <w:szCs w:val="18"/>
              </w:rPr>
            </w:pPr>
            <w:r>
              <w:rPr>
                <w:rFonts w:hint="eastAsia"/>
                <w:sz w:val="18"/>
                <w:szCs w:val="18"/>
              </w:rPr>
              <w:t>屏幕物理分辨率</w:t>
            </w:r>
            <w:r>
              <w:rPr>
                <w:sz w:val="18"/>
                <w:szCs w:val="18"/>
              </w:rPr>
              <w:t>:≥3840*2160</w:t>
            </w:r>
            <w:r>
              <w:rPr>
                <w:sz w:val="18"/>
                <w:szCs w:val="18"/>
              </w:rPr>
              <w:t>。</w:t>
            </w:r>
          </w:p>
          <w:p w:rsidR="003151F0" w:rsidRDefault="003151F0" w:rsidP="00104D9D">
            <w:pPr>
              <w:numPr>
                <w:ilvl w:val="0"/>
                <w:numId w:val="1"/>
              </w:numPr>
              <w:spacing w:line="260" w:lineRule="exact"/>
              <w:rPr>
                <w:sz w:val="18"/>
                <w:szCs w:val="18"/>
              </w:rPr>
            </w:pPr>
            <w:r>
              <w:rPr>
                <w:rFonts w:hint="eastAsia"/>
                <w:sz w:val="18"/>
                <w:szCs w:val="18"/>
              </w:rPr>
              <w:t>满足全屏显示比例</w:t>
            </w:r>
            <w:r>
              <w:rPr>
                <w:sz w:val="18"/>
                <w:szCs w:val="18"/>
              </w:rPr>
              <w:t>16:9</w:t>
            </w:r>
            <w:r>
              <w:rPr>
                <w:sz w:val="18"/>
                <w:szCs w:val="18"/>
              </w:rPr>
              <w:t>。</w:t>
            </w:r>
          </w:p>
          <w:p w:rsidR="003151F0" w:rsidRDefault="003151F0" w:rsidP="00104D9D">
            <w:pPr>
              <w:spacing w:line="260" w:lineRule="exact"/>
              <w:rPr>
                <w:sz w:val="18"/>
                <w:szCs w:val="18"/>
              </w:rPr>
            </w:pPr>
            <w:r>
              <w:rPr>
                <w:rFonts w:hint="eastAsia"/>
                <w:sz w:val="18"/>
                <w:szCs w:val="18"/>
              </w:rPr>
              <w:t>整机外观：</w:t>
            </w:r>
          </w:p>
          <w:p w:rsidR="003151F0" w:rsidRDefault="003151F0" w:rsidP="00104D9D">
            <w:pPr>
              <w:numPr>
                <w:ilvl w:val="0"/>
                <w:numId w:val="2"/>
              </w:numPr>
              <w:spacing w:line="260" w:lineRule="exact"/>
              <w:rPr>
                <w:sz w:val="18"/>
                <w:szCs w:val="18"/>
              </w:rPr>
            </w:pPr>
            <w:r>
              <w:rPr>
                <w:rFonts w:hint="eastAsia"/>
                <w:sz w:val="18"/>
                <w:szCs w:val="18"/>
              </w:rPr>
              <w:t>整机外壳采用全金属材质</w:t>
            </w:r>
            <w:r>
              <w:rPr>
                <w:sz w:val="18"/>
                <w:szCs w:val="18"/>
              </w:rPr>
              <w:t>,</w:t>
            </w:r>
            <w:r>
              <w:rPr>
                <w:sz w:val="18"/>
                <w:szCs w:val="18"/>
              </w:rPr>
              <w:t>抗撞</w:t>
            </w:r>
            <w:proofErr w:type="gramStart"/>
            <w:r>
              <w:rPr>
                <w:sz w:val="18"/>
                <w:szCs w:val="18"/>
              </w:rPr>
              <w:t>抗划抗</w:t>
            </w:r>
            <w:proofErr w:type="gramEnd"/>
            <w:r>
              <w:rPr>
                <w:sz w:val="18"/>
                <w:szCs w:val="18"/>
              </w:rPr>
              <w:t>腐蚀，适应多种教学环境。</w:t>
            </w:r>
          </w:p>
          <w:p w:rsidR="003151F0" w:rsidRDefault="003151F0" w:rsidP="00104D9D">
            <w:pPr>
              <w:numPr>
                <w:ilvl w:val="0"/>
                <w:numId w:val="2"/>
              </w:numPr>
              <w:spacing w:line="260" w:lineRule="exact"/>
              <w:rPr>
                <w:sz w:val="18"/>
                <w:szCs w:val="18"/>
              </w:rPr>
            </w:pPr>
            <w:r>
              <w:rPr>
                <w:rFonts w:hint="eastAsia"/>
                <w:sz w:val="18"/>
                <w:szCs w:val="18"/>
              </w:rPr>
              <w:t>采用防眩光全物理钢化玻璃，有效保护屏幕显示画面；玻璃表面采用</w:t>
            </w:r>
            <w:r>
              <w:rPr>
                <w:sz w:val="18"/>
                <w:szCs w:val="18"/>
              </w:rPr>
              <w:t>G1S</w:t>
            </w:r>
            <w:r>
              <w:rPr>
                <w:sz w:val="18"/>
                <w:szCs w:val="18"/>
              </w:rPr>
              <w:t>镀膜工艺，书写更加顺滑。</w:t>
            </w:r>
          </w:p>
          <w:p w:rsidR="003151F0" w:rsidRDefault="003151F0" w:rsidP="00104D9D">
            <w:pPr>
              <w:numPr>
                <w:ilvl w:val="0"/>
                <w:numId w:val="2"/>
              </w:numPr>
              <w:spacing w:line="260" w:lineRule="exact"/>
              <w:rPr>
                <w:sz w:val="18"/>
                <w:szCs w:val="18"/>
              </w:rPr>
            </w:pPr>
            <w:r>
              <w:rPr>
                <w:rFonts w:hint="eastAsia"/>
                <w:sz w:val="18"/>
                <w:szCs w:val="18"/>
              </w:rPr>
              <w:t>采用</w:t>
            </w:r>
            <w:proofErr w:type="gramStart"/>
            <w:r>
              <w:rPr>
                <w:rFonts w:hint="eastAsia"/>
                <w:sz w:val="18"/>
                <w:szCs w:val="18"/>
              </w:rPr>
              <w:t>极</w:t>
            </w:r>
            <w:proofErr w:type="gramEnd"/>
            <w:r>
              <w:rPr>
                <w:rFonts w:hint="eastAsia"/>
                <w:sz w:val="18"/>
                <w:szCs w:val="18"/>
              </w:rPr>
              <w:t>简式一键化设计，同一物理按键可实现整机开机、关机以及节能熄屏和唤醒，简单易用。</w:t>
            </w:r>
          </w:p>
          <w:p w:rsidR="003151F0" w:rsidRDefault="003151F0" w:rsidP="00104D9D">
            <w:pPr>
              <w:numPr>
                <w:ilvl w:val="0"/>
                <w:numId w:val="2"/>
              </w:numPr>
              <w:spacing w:line="260" w:lineRule="exact"/>
              <w:rPr>
                <w:sz w:val="18"/>
                <w:szCs w:val="18"/>
              </w:rPr>
            </w:pPr>
            <w:r>
              <w:rPr>
                <w:rFonts w:hint="eastAsia"/>
                <w:sz w:val="18"/>
                <w:szCs w:val="18"/>
              </w:rPr>
              <w:t>整机前置面板不少于</w:t>
            </w:r>
            <w:r>
              <w:rPr>
                <w:sz w:val="18"/>
                <w:szCs w:val="18"/>
              </w:rPr>
              <w:t>2</w:t>
            </w:r>
            <w:r>
              <w:rPr>
                <w:sz w:val="18"/>
                <w:szCs w:val="18"/>
              </w:rPr>
              <w:t>个</w:t>
            </w:r>
            <w:r>
              <w:rPr>
                <w:sz w:val="18"/>
                <w:szCs w:val="18"/>
              </w:rPr>
              <w:t>USB3.0</w:t>
            </w:r>
            <w:r>
              <w:rPr>
                <w:sz w:val="18"/>
                <w:szCs w:val="18"/>
              </w:rPr>
              <w:t>接口、</w:t>
            </w:r>
            <w:proofErr w:type="spellStart"/>
            <w:r>
              <w:rPr>
                <w:sz w:val="18"/>
                <w:szCs w:val="18"/>
              </w:rPr>
              <w:t>TypeC</w:t>
            </w:r>
            <w:proofErr w:type="spellEnd"/>
            <w:r>
              <w:rPr>
                <w:sz w:val="18"/>
                <w:szCs w:val="18"/>
              </w:rPr>
              <w:t>*1</w:t>
            </w:r>
            <w:r>
              <w:rPr>
                <w:sz w:val="18"/>
                <w:szCs w:val="18"/>
              </w:rPr>
              <w:t>（非转接），既支持多种音视频输入和调用，又能支持外接设备与整机画面双向显示和操作，无需连接任何</w:t>
            </w:r>
            <w:r>
              <w:rPr>
                <w:sz w:val="18"/>
                <w:szCs w:val="18"/>
              </w:rPr>
              <w:t>HDMI</w:t>
            </w:r>
            <w:r>
              <w:rPr>
                <w:sz w:val="18"/>
                <w:szCs w:val="18"/>
              </w:rPr>
              <w:t>线、触控</w:t>
            </w:r>
            <w:r>
              <w:rPr>
                <w:sz w:val="18"/>
                <w:szCs w:val="18"/>
              </w:rPr>
              <w:t>USB</w:t>
            </w:r>
            <w:r>
              <w:rPr>
                <w:sz w:val="18"/>
                <w:szCs w:val="18"/>
              </w:rPr>
              <w:t>线等，满足多种教学场景功能需求的同时简化部署。</w:t>
            </w:r>
          </w:p>
          <w:p w:rsidR="003151F0" w:rsidRDefault="003151F0" w:rsidP="00104D9D">
            <w:pPr>
              <w:numPr>
                <w:ilvl w:val="0"/>
                <w:numId w:val="2"/>
              </w:numPr>
              <w:spacing w:line="260" w:lineRule="exact"/>
              <w:rPr>
                <w:sz w:val="18"/>
                <w:szCs w:val="18"/>
              </w:rPr>
            </w:pPr>
            <w:r>
              <w:rPr>
                <w:rFonts w:hint="eastAsia"/>
                <w:sz w:val="18"/>
                <w:szCs w:val="18"/>
              </w:rPr>
              <w:t>内置触摸中控菜单，将信号源通道切换、护眼、声音、图像调节等高度整合，无需实体按键，随时在屏幕上通过手势调取。</w:t>
            </w:r>
          </w:p>
          <w:p w:rsidR="003151F0" w:rsidRDefault="003151F0" w:rsidP="00104D9D">
            <w:pPr>
              <w:numPr>
                <w:ilvl w:val="0"/>
                <w:numId w:val="2"/>
              </w:numPr>
              <w:spacing w:line="260" w:lineRule="exact"/>
              <w:rPr>
                <w:sz w:val="18"/>
                <w:szCs w:val="18"/>
              </w:rPr>
            </w:pPr>
            <w:r>
              <w:rPr>
                <w:rFonts w:hint="eastAsia"/>
                <w:sz w:val="18"/>
                <w:szCs w:val="18"/>
              </w:rPr>
              <w:t>整机</w:t>
            </w:r>
            <w:proofErr w:type="gramStart"/>
            <w:r>
              <w:rPr>
                <w:rFonts w:hint="eastAsia"/>
                <w:sz w:val="18"/>
                <w:szCs w:val="18"/>
              </w:rPr>
              <w:t>内置非</w:t>
            </w:r>
            <w:proofErr w:type="gramEnd"/>
            <w:r>
              <w:rPr>
                <w:rFonts w:hint="eastAsia"/>
                <w:sz w:val="18"/>
                <w:szCs w:val="18"/>
              </w:rPr>
              <w:t>独立的摄像头，</w:t>
            </w:r>
            <w:proofErr w:type="gramStart"/>
            <w:r>
              <w:rPr>
                <w:rFonts w:hint="eastAsia"/>
                <w:sz w:val="18"/>
                <w:szCs w:val="18"/>
              </w:rPr>
              <w:t>像素值</w:t>
            </w:r>
            <w:proofErr w:type="gramEnd"/>
            <w:r>
              <w:rPr>
                <w:rFonts w:hint="eastAsia"/>
                <w:sz w:val="18"/>
                <w:szCs w:val="18"/>
              </w:rPr>
              <w:t>≥</w:t>
            </w:r>
            <w:r>
              <w:rPr>
                <w:sz w:val="18"/>
                <w:szCs w:val="18"/>
              </w:rPr>
              <w:t>1200</w:t>
            </w:r>
            <w:r>
              <w:rPr>
                <w:sz w:val="18"/>
                <w:szCs w:val="18"/>
              </w:rPr>
              <w:t>万，可拍摄更全的教室画面及提升画质并支持课堂轻录播功能，录制屏幕及整机半径</w:t>
            </w:r>
            <w:r>
              <w:rPr>
                <w:sz w:val="18"/>
                <w:szCs w:val="18"/>
              </w:rPr>
              <w:t>8</w:t>
            </w:r>
            <w:r>
              <w:rPr>
                <w:sz w:val="18"/>
                <w:szCs w:val="18"/>
              </w:rPr>
              <w:t>米内课堂现场音频，辅助教师课后教学研究（提供国家相关质量监督检验中心所出具的权威检测报告复印件并加盖厂家公章）。</w:t>
            </w:r>
          </w:p>
          <w:p w:rsidR="003151F0" w:rsidRDefault="003151F0" w:rsidP="00104D9D">
            <w:pPr>
              <w:numPr>
                <w:ilvl w:val="0"/>
                <w:numId w:val="2"/>
              </w:numPr>
              <w:spacing w:line="260" w:lineRule="exact"/>
              <w:rPr>
                <w:sz w:val="18"/>
                <w:szCs w:val="18"/>
              </w:rPr>
            </w:pPr>
            <w:r>
              <w:rPr>
                <w:rFonts w:hint="eastAsia"/>
                <w:sz w:val="18"/>
                <w:szCs w:val="18"/>
              </w:rPr>
              <w:t>整机内置</w:t>
            </w:r>
            <w:r>
              <w:rPr>
                <w:sz w:val="18"/>
                <w:szCs w:val="18"/>
              </w:rPr>
              <w:t>6</w:t>
            </w:r>
            <w:r>
              <w:rPr>
                <w:sz w:val="18"/>
                <w:szCs w:val="18"/>
              </w:rPr>
              <w:t>麦克风阵列，拾音角度可达</w:t>
            </w:r>
            <w:r>
              <w:rPr>
                <w:sz w:val="18"/>
                <w:szCs w:val="18"/>
              </w:rPr>
              <w:t>180</w:t>
            </w:r>
            <w:r>
              <w:rPr>
                <w:sz w:val="18"/>
                <w:szCs w:val="18"/>
              </w:rPr>
              <w:t>度，可支持对教室环境、教师人声同步录制采集。</w:t>
            </w:r>
          </w:p>
          <w:p w:rsidR="003151F0" w:rsidRDefault="003151F0" w:rsidP="00104D9D">
            <w:pPr>
              <w:numPr>
                <w:ilvl w:val="0"/>
                <w:numId w:val="2"/>
              </w:numPr>
              <w:spacing w:line="260" w:lineRule="exact"/>
              <w:rPr>
                <w:sz w:val="18"/>
                <w:szCs w:val="18"/>
              </w:rPr>
            </w:pPr>
            <w:r>
              <w:rPr>
                <w:rFonts w:hint="eastAsia"/>
                <w:sz w:val="18"/>
                <w:szCs w:val="18"/>
              </w:rPr>
              <w:t>整机内置</w:t>
            </w:r>
            <w:r>
              <w:rPr>
                <w:sz w:val="18"/>
                <w:szCs w:val="18"/>
              </w:rPr>
              <w:t>HDMI OUT</w:t>
            </w:r>
            <w:r>
              <w:rPr>
                <w:sz w:val="18"/>
                <w:szCs w:val="18"/>
              </w:rPr>
              <w:t>接口，支持全通道画面、音频通过</w:t>
            </w:r>
            <w:r>
              <w:rPr>
                <w:sz w:val="18"/>
                <w:szCs w:val="18"/>
              </w:rPr>
              <w:t>HDMI OUT</w:t>
            </w:r>
            <w:r>
              <w:rPr>
                <w:sz w:val="18"/>
                <w:szCs w:val="18"/>
              </w:rPr>
              <w:t>接口输出至外接设备，适应多种教学环境需要。</w:t>
            </w:r>
          </w:p>
          <w:p w:rsidR="003151F0" w:rsidRDefault="003151F0" w:rsidP="00104D9D">
            <w:pPr>
              <w:numPr>
                <w:ilvl w:val="0"/>
                <w:numId w:val="2"/>
              </w:numPr>
              <w:spacing w:line="260" w:lineRule="exact"/>
              <w:rPr>
                <w:sz w:val="18"/>
                <w:szCs w:val="18"/>
              </w:rPr>
            </w:pPr>
            <w:r>
              <w:rPr>
                <w:rFonts w:hint="eastAsia"/>
                <w:sz w:val="18"/>
                <w:szCs w:val="18"/>
              </w:rPr>
              <w:t>整机任意通道下，可快速调出多项快捷小工具，支持计算器、倒计时、十笔批注、手势擦除、截图、快捷白板、任意通道放大等快捷小工具辅助教学。</w:t>
            </w:r>
          </w:p>
          <w:p w:rsidR="003151F0" w:rsidRDefault="003151F0" w:rsidP="00104D9D">
            <w:pPr>
              <w:numPr>
                <w:ilvl w:val="0"/>
                <w:numId w:val="2"/>
              </w:numPr>
              <w:spacing w:line="260" w:lineRule="exact"/>
              <w:rPr>
                <w:sz w:val="18"/>
                <w:szCs w:val="18"/>
              </w:rPr>
            </w:pPr>
            <w:r>
              <w:rPr>
                <w:rFonts w:hint="eastAsia"/>
                <w:sz w:val="18"/>
                <w:szCs w:val="18"/>
              </w:rPr>
              <w:t>内置专业硬件自</w:t>
            </w:r>
            <w:proofErr w:type="gramStart"/>
            <w:r>
              <w:rPr>
                <w:rFonts w:hint="eastAsia"/>
                <w:sz w:val="18"/>
                <w:szCs w:val="18"/>
              </w:rPr>
              <w:t>检维护</w:t>
            </w:r>
            <w:proofErr w:type="gramEnd"/>
            <w:r>
              <w:rPr>
                <w:rFonts w:hint="eastAsia"/>
                <w:sz w:val="18"/>
                <w:szCs w:val="18"/>
              </w:rPr>
              <w:t>工具（不接受第三方工具），支持对触摸框、</w:t>
            </w:r>
            <w:r>
              <w:rPr>
                <w:sz w:val="18"/>
                <w:szCs w:val="18"/>
              </w:rPr>
              <w:t>PC</w:t>
            </w:r>
            <w:r>
              <w:rPr>
                <w:sz w:val="18"/>
                <w:szCs w:val="18"/>
              </w:rPr>
              <w:t>模块、光感系统等模块进行检测，针对不同模块给出问题原因提示</w:t>
            </w:r>
          </w:p>
          <w:p w:rsidR="003151F0" w:rsidRDefault="003151F0" w:rsidP="00104D9D">
            <w:pPr>
              <w:spacing w:line="260" w:lineRule="exact"/>
              <w:rPr>
                <w:sz w:val="18"/>
                <w:szCs w:val="18"/>
              </w:rPr>
            </w:pPr>
            <w:r>
              <w:rPr>
                <w:rFonts w:hint="eastAsia"/>
                <w:sz w:val="18"/>
                <w:szCs w:val="18"/>
              </w:rPr>
              <w:t>显示和视听性能：</w:t>
            </w:r>
          </w:p>
          <w:p w:rsidR="003151F0" w:rsidRDefault="003151F0" w:rsidP="00104D9D">
            <w:pPr>
              <w:numPr>
                <w:ilvl w:val="0"/>
                <w:numId w:val="3"/>
              </w:numPr>
              <w:spacing w:line="260" w:lineRule="exact"/>
              <w:rPr>
                <w:sz w:val="18"/>
                <w:szCs w:val="18"/>
              </w:rPr>
            </w:pPr>
            <w:r>
              <w:rPr>
                <w:rFonts w:hint="eastAsia"/>
                <w:sz w:val="18"/>
                <w:szCs w:val="18"/>
              </w:rPr>
              <w:t>整机采用全贴合技术，钢化玻璃和</w:t>
            </w:r>
            <w:proofErr w:type="gramStart"/>
            <w:r>
              <w:rPr>
                <w:rFonts w:hint="eastAsia"/>
                <w:sz w:val="18"/>
                <w:szCs w:val="18"/>
              </w:rPr>
              <w:t>液晶显示层无间隙</w:t>
            </w:r>
            <w:proofErr w:type="gramEnd"/>
            <w:r>
              <w:rPr>
                <w:rFonts w:hint="eastAsia"/>
                <w:sz w:val="18"/>
                <w:szCs w:val="18"/>
              </w:rPr>
              <w:t>，减少显示面板与玻璃间的偏光、散射，画面显示更加清晰通透、可视角度更广、视差更小。</w:t>
            </w:r>
          </w:p>
          <w:p w:rsidR="003151F0" w:rsidRDefault="003151F0" w:rsidP="00104D9D">
            <w:pPr>
              <w:numPr>
                <w:ilvl w:val="0"/>
                <w:numId w:val="3"/>
              </w:numPr>
              <w:spacing w:line="260" w:lineRule="exact"/>
              <w:rPr>
                <w:sz w:val="18"/>
                <w:szCs w:val="18"/>
              </w:rPr>
            </w:pPr>
            <w:r>
              <w:rPr>
                <w:rFonts w:hint="eastAsia"/>
                <w:sz w:val="18"/>
                <w:szCs w:val="18"/>
              </w:rPr>
              <w:t>整机屏幕拥有更高的色域，</w:t>
            </w:r>
            <w:proofErr w:type="gramStart"/>
            <w:r>
              <w:rPr>
                <w:rFonts w:hint="eastAsia"/>
                <w:sz w:val="18"/>
                <w:szCs w:val="18"/>
              </w:rPr>
              <w:t>色域值</w:t>
            </w:r>
            <w:proofErr w:type="gramEnd"/>
            <w:r>
              <w:rPr>
                <w:rFonts w:hint="eastAsia"/>
                <w:sz w:val="18"/>
                <w:szCs w:val="18"/>
              </w:rPr>
              <w:t>≥</w:t>
            </w:r>
            <w:r>
              <w:rPr>
                <w:sz w:val="18"/>
                <w:szCs w:val="18"/>
              </w:rPr>
              <w:t>90%</w:t>
            </w:r>
            <w:r>
              <w:rPr>
                <w:sz w:val="18"/>
                <w:szCs w:val="18"/>
              </w:rPr>
              <w:t>，显示画面颜色细节更加丰富，颜色还原度更高。</w:t>
            </w:r>
          </w:p>
          <w:p w:rsidR="003151F0" w:rsidRDefault="003151F0" w:rsidP="00104D9D">
            <w:pPr>
              <w:numPr>
                <w:ilvl w:val="0"/>
                <w:numId w:val="3"/>
              </w:numPr>
              <w:spacing w:line="260" w:lineRule="exact"/>
              <w:rPr>
                <w:sz w:val="18"/>
                <w:szCs w:val="18"/>
              </w:rPr>
            </w:pPr>
            <w:r>
              <w:rPr>
                <w:rFonts w:hint="eastAsia"/>
                <w:sz w:val="18"/>
                <w:szCs w:val="18"/>
              </w:rPr>
              <w:t>屏幕显示灰度分辨等级达到</w:t>
            </w:r>
            <w:r>
              <w:rPr>
                <w:sz w:val="18"/>
                <w:szCs w:val="18"/>
              </w:rPr>
              <w:t>128</w:t>
            </w:r>
            <w:r>
              <w:rPr>
                <w:sz w:val="18"/>
                <w:szCs w:val="18"/>
              </w:rPr>
              <w:t>灰阶以上，保证画面显示效果细腻。</w:t>
            </w:r>
          </w:p>
          <w:p w:rsidR="003151F0" w:rsidRDefault="003151F0" w:rsidP="00104D9D">
            <w:pPr>
              <w:numPr>
                <w:ilvl w:val="0"/>
                <w:numId w:val="3"/>
              </w:numPr>
              <w:spacing w:line="260" w:lineRule="exact"/>
              <w:rPr>
                <w:sz w:val="18"/>
                <w:szCs w:val="18"/>
              </w:rPr>
            </w:pPr>
            <w:r>
              <w:rPr>
                <w:rFonts w:hint="eastAsia"/>
                <w:sz w:val="18"/>
                <w:szCs w:val="18"/>
              </w:rPr>
              <w:t>整机</w:t>
            </w:r>
            <w:proofErr w:type="gramStart"/>
            <w:r>
              <w:rPr>
                <w:rFonts w:hint="eastAsia"/>
                <w:sz w:val="18"/>
                <w:szCs w:val="18"/>
              </w:rPr>
              <w:t>具有减滤蓝光</w:t>
            </w:r>
            <w:proofErr w:type="gramEnd"/>
            <w:r>
              <w:rPr>
                <w:rFonts w:hint="eastAsia"/>
                <w:sz w:val="18"/>
                <w:szCs w:val="18"/>
              </w:rPr>
              <w:t>功能，支持一键</w:t>
            </w:r>
            <w:proofErr w:type="gramStart"/>
            <w:r>
              <w:rPr>
                <w:rFonts w:hint="eastAsia"/>
                <w:sz w:val="18"/>
                <w:szCs w:val="18"/>
              </w:rPr>
              <w:t>启用减滤蓝光</w:t>
            </w:r>
            <w:proofErr w:type="gramEnd"/>
            <w:r>
              <w:rPr>
                <w:rFonts w:hint="eastAsia"/>
                <w:sz w:val="18"/>
                <w:szCs w:val="18"/>
              </w:rPr>
              <w:t>模式，整机视网膜蓝光危害（蓝光加权辐射亮度</w:t>
            </w:r>
            <w:r>
              <w:rPr>
                <w:sz w:val="18"/>
                <w:szCs w:val="18"/>
              </w:rPr>
              <w:t>LB</w:t>
            </w:r>
            <w:r>
              <w:rPr>
                <w:sz w:val="18"/>
                <w:szCs w:val="18"/>
              </w:rPr>
              <w:t>）符合</w:t>
            </w:r>
            <w:r>
              <w:rPr>
                <w:sz w:val="18"/>
                <w:szCs w:val="18"/>
              </w:rPr>
              <w:t>IEC62471</w:t>
            </w:r>
            <w:r>
              <w:rPr>
                <w:sz w:val="18"/>
                <w:szCs w:val="18"/>
              </w:rPr>
              <w:t>标准，</w:t>
            </w:r>
            <w:r>
              <w:rPr>
                <w:sz w:val="18"/>
                <w:szCs w:val="18"/>
              </w:rPr>
              <w:t>LB</w:t>
            </w:r>
            <w:r>
              <w:rPr>
                <w:sz w:val="18"/>
                <w:szCs w:val="18"/>
              </w:rPr>
              <w:t>限值范围</w:t>
            </w:r>
            <w:r>
              <w:rPr>
                <w:sz w:val="18"/>
                <w:szCs w:val="18"/>
              </w:rPr>
              <w:t>≤0.55</w:t>
            </w:r>
            <w:r>
              <w:rPr>
                <w:sz w:val="18"/>
                <w:szCs w:val="18"/>
              </w:rPr>
              <w:t>。</w:t>
            </w:r>
          </w:p>
          <w:p w:rsidR="003151F0" w:rsidRDefault="003151F0" w:rsidP="00104D9D">
            <w:pPr>
              <w:numPr>
                <w:ilvl w:val="0"/>
                <w:numId w:val="3"/>
              </w:numPr>
              <w:spacing w:line="260" w:lineRule="exact"/>
              <w:rPr>
                <w:sz w:val="18"/>
                <w:szCs w:val="18"/>
              </w:rPr>
            </w:pPr>
            <w:r>
              <w:rPr>
                <w:rFonts w:hint="eastAsia"/>
                <w:sz w:val="18"/>
                <w:szCs w:val="18"/>
              </w:rPr>
              <w:t>整机内置</w:t>
            </w:r>
            <w:r>
              <w:rPr>
                <w:sz w:val="18"/>
                <w:szCs w:val="18"/>
              </w:rPr>
              <w:t>2.1</w:t>
            </w:r>
            <w:r>
              <w:rPr>
                <w:sz w:val="18"/>
                <w:szCs w:val="18"/>
              </w:rPr>
              <w:t>声道音响，</w:t>
            </w:r>
            <w:proofErr w:type="gramStart"/>
            <w:r>
              <w:rPr>
                <w:sz w:val="18"/>
                <w:szCs w:val="18"/>
              </w:rPr>
              <w:t>前朝向</w:t>
            </w:r>
            <w:proofErr w:type="gramEnd"/>
            <w:r>
              <w:rPr>
                <w:sz w:val="18"/>
                <w:szCs w:val="18"/>
              </w:rPr>
              <w:t>高音音响</w:t>
            </w:r>
            <w:r>
              <w:rPr>
                <w:sz w:val="18"/>
                <w:szCs w:val="18"/>
              </w:rPr>
              <w:t>15W≥2</w:t>
            </w:r>
            <w:r>
              <w:rPr>
                <w:sz w:val="18"/>
                <w:szCs w:val="18"/>
              </w:rPr>
              <w:t>，低音音响</w:t>
            </w:r>
            <w:r>
              <w:rPr>
                <w:sz w:val="18"/>
                <w:szCs w:val="18"/>
              </w:rPr>
              <w:t>20W ≥1</w:t>
            </w:r>
            <w:r>
              <w:rPr>
                <w:sz w:val="18"/>
                <w:szCs w:val="18"/>
              </w:rPr>
              <w:t>，额定总功率</w:t>
            </w:r>
            <w:r>
              <w:rPr>
                <w:sz w:val="18"/>
                <w:szCs w:val="18"/>
              </w:rPr>
              <w:t>≥50W</w:t>
            </w:r>
            <w:r>
              <w:rPr>
                <w:sz w:val="18"/>
                <w:szCs w:val="18"/>
              </w:rPr>
              <w:t>，音质更加</w:t>
            </w:r>
            <w:proofErr w:type="gramStart"/>
            <w:r>
              <w:rPr>
                <w:sz w:val="18"/>
                <w:szCs w:val="18"/>
              </w:rPr>
              <w:t>清晰有</w:t>
            </w:r>
            <w:proofErr w:type="gramEnd"/>
            <w:r>
              <w:rPr>
                <w:sz w:val="18"/>
                <w:szCs w:val="18"/>
              </w:rPr>
              <w:t>质感，立体声和还原</w:t>
            </w:r>
            <w:proofErr w:type="gramStart"/>
            <w:r>
              <w:rPr>
                <w:sz w:val="18"/>
                <w:szCs w:val="18"/>
              </w:rPr>
              <w:t>度更加</w:t>
            </w:r>
            <w:proofErr w:type="gramEnd"/>
            <w:r>
              <w:rPr>
                <w:sz w:val="18"/>
                <w:szCs w:val="18"/>
              </w:rPr>
              <w:t>真实。</w:t>
            </w:r>
          </w:p>
          <w:p w:rsidR="003151F0" w:rsidRDefault="003151F0" w:rsidP="00104D9D">
            <w:pPr>
              <w:numPr>
                <w:ilvl w:val="0"/>
                <w:numId w:val="3"/>
              </w:numPr>
              <w:spacing w:line="260" w:lineRule="exact"/>
              <w:rPr>
                <w:sz w:val="18"/>
                <w:szCs w:val="18"/>
              </w:rPr>
            </w:pPr>
            <w:r>
              <w:rPr>
                <w:rFonts w:hint="eastAsia"/>
                <w:sz w:val="18"/>
                <w:szCs w:val="18"/>
              </w:rPr>
              <w:t>整机</w:t>
            </w:r>
            <w:proofErr w:type="gramStart"/>
            <w:r>
              <w:rPr>
                <w:rFonts w:hint="eastAsia"/>
                <w:sz w:val="18"/>
                <w:szCs w:val="18"/>
              </w:rPr>
              <w:t>前朝向</w:t>
            </w:r>
            <w:proofErr w:type="gramEnd"/>
            <w:r>
              <w:rPr>
                <w:rFonts w:hint="eastAsia"/>
                <w:sz w:val="18"/>
                <w:szCs w:val="18"/>
              </w:rPr>
              <w:t>音响采用缝隙发声设计，整机下边框宽度≤</w:t>
            </w:r>
            <w:r>
              <w:rPr>
                <w:sz w:val="18"/>
                <w:szCs w:val="18"/>
              </w:rPr>
              <w:t>35mm</w:t>
            </w:r>
            <w:r>
              <w:rPr>
                <w:sz w:val="18"/>
                <w:szCs w:val="18"/>
              </w:rPr>
              <w:t>，使整机外观更简洁、美观</w:t>
            </w:r>
          </w:p>
          <w:p w:rsidR="003151F0" w:rsidRDefault="003151F0" w:rsidP="00104D9D">
            <w:pPr>
              <w:spacing w:line="260" w:lineRule="exact"/>
              <w:rPr>
                <w:sz w:val="18"/>
                <w:szCs w:val="18"/>
              </w:rPr>
            </w:pPr>
            <w:r>
              <w:rPr>
                <w:rFonts w:hint="eastAsia"/>
                <w:sz w:val="18"/>
                <w:szCs w:val="18"/>
              </w:rPr>
              <w:t>触摸和书写性能：</w:t>
            </w:r>
          </w:p>
          <w:p w:rsidR="003151F0" w:rsidRDefault="003151F0" w:rsidP="00104D9D">
            <w:pPr>
              <w:numPr>
                <w:ilvl w:val="0"/>
                <w:numId w:val="4"/>
              </w:numPr>
              <w:spacing w:line="260" w:lineRule="exact"/>
              <w:rPr>
                <w:sz w:val="18"/>
                <w:szCs w:val="18"/>
              </w:rPr>
            </w:pPr>
            <w:r>
              <w:rPr>
                <w:rFonts w:hint="eastAsia"/>
                <w:sz w:val="18"/>
                <w:szCs w:val="18"/>
              </w:rPr>
              <w:t>交互智能平板采用红外触控技术，支持</w:t>
            </w:r>
            <w:r>
              <w:rPr>
                <w:sz w:val="18"/>
                <w:szCs w:val="18"/>
              </w:rPr>
              <w:t>Windows</w:t>
            </w:r>
            <w:r>
              <w:rPr>
                <w:sz w:val="18"/>
                <w:szCs w:val="18"/>
              </w:rPr>
              <w:t>系统中进行</w:t>
            </w:r>
            <w:r>
              <w:rPr>
                <w:sz w:val="18"/>
                <w:szCs w:val="18"/>
              </w:rPr>
              <w:t>20</w:t>
            </w:r>
            <w:r>
              <w:rPr>
                <w:sz w:val="18"/>
                <w:szCs w:val="18"/>
              </w:rPr>
              <w:t>点或以上触控，支持红外被动笔书写，书写精度</w:t>
            </w:r>
            <w:r>
              <w:rPr>
                <w:sz w:val="18"/>
                <w:szCs w:val="18"/>
              </w:rPr>
              <w:t>≤1mm</w:t>
            </w:r>
            <w:r>
              <w:rPr>
                <w:sz w:val="18"/>
                <w:szCs w:val="18"/>
              </w:rPr>
              <w:t>。</w:t>
            </w:r>
          </w:p>
          <w:p w:rsidR="003151F0" w:rsidRDefault="003151F0" w:rsidP="00104D9D">
            <w:pPr>
              <w:numPr>
                <w:ilvl w:val="0"/>
                <w:numId w:val="4"/>
              </w:numPr>
              <w:spacing w:line="260" w:lineRule="exact"/>
              <w:rPr>
                <w:sz w:val="18"/>
                <w:szCs w:val="18"/>
              </w:rPr>
            </w:pPr>
            <w:r>
              <w:rPr>
                <w:rFonts w:hint="eastAsia"/>
                <w:sz w:val="18"/>
                <w:szCs w:val="18"/>
              </w:rPr>
              <w:t>屏幕书写区域被手、书本遮挡等较大物体遮挡或某一条触摸边框完全失灵，仍可以正常书写、操作</w:t>
            </w:r>
          </w:p>
          <w:p w:rsidR="003151F0" w:rsidRDefault="003151F0" w:rsidP="00104D9D">
            <w:pPr>
              <w:numPr>
                <w:ilvl w:val="0"/>
                <w:numId w:val="4"/>
              </w:numPr>
              <w:spacing w:line="260" w:lineRule="exact"/>
              <w:rPr>
                <w:sz w:val="18"/>
                <w:szCs w:val="18"/>
              </w:rPr>
            </w:pPr>
            <w:r>
              <w:rPr>
                <w:rFonts w:hint="eastAsia"/>
                <w:sz w:val="18"/>
                <w:szCs w:val="18"/>
              </w:rPr>
              <w:t>书写高度不超过</w:t>
            </w:r>
            <w:r>
              <w:rPr>
                <w:sz w:val="18"/>
                <w:szCs w:val="18"/>
              </w:rPr>
              <w:t>2mm</w:t>
            </w:r>
            <w:r>
              <w:rPr>
                <w:sz w:val="18"/>
                <w:szCs w:val="18"/>
              </w:rPr>
              <w:t>，即触摸物体距离玻璃外表面高度不超过</w:t>
            </w:r>
            <w:r>
              <w:rPr>
                <w:sz w:val="18"/>
                <w:szCs w:val="18"/>
              </w:rPr>
              <w:t>2mm</w:t>
            </w:r>
            <w:r>
              <w:rPr>
                <w:sz w:val="18"/>
                <w:szCs w:val="18"/>
              </w:rPr>
              <w:t>时，即可识别到触摸操作，当距离超过</w:t>
            </w:r>
            <w:r>
              <w:rPr>
                <w:sz w:val="18"/>
                <w:szCs w:val="18"/>
              </w:rPr>
              <w:t>2mm</w:t>
            </w:r>
            <w:r>
              <w:rPr>
                <w:sz w:val="18"/>
                <w:szCs w:val="18"/>
              </w:rPr>
              <w:t>时，不会被识别到触摸操作；保证书写高度超过</w:t>
            </w:r>
            <w:r>
              <w:rPr>
                <w:sz w:val="18"/>
                <w:szCs w:val="18"/>
              </w:rPr>
              <w:t>2mm</w:t>
            </w:r>
            <w:r>
              <w:rPr>
                <w:sz w:val="18"/>
                <w:szCs w:val="18"/>
              </w:rPr>
              <w:t>时，即可开始下一笔画的书写，提升书写体验。</w:t>
            </w:r>
          </w:p>
          <w:p w:rsidR="003151F0" w:rsidRDefault="003151F0" w:rsidP="00104D9D">
            <w:pPr>
              <w:numPr>
                <w:ilvl w:val="0"/>
                <w:numId w:val="4"/>
              </w:numPr>
              <w:spacing w:line="260" w:lineRule="exact"/>
              <w:rPr>
                <w:sz w:val="18"/>
                <w:szCs w:val="18"/>
              </w:rPr>
            </w:pPr>
            <w:r>
              <w:rPr>
                <w:rFonts w:hint="eastAsia"/>
                <w:sz w:val="18"/>
                <w:szCs w:val="18"/>
              </w:rPr>
              <w:t>整机内置提笔检测功能，当触摸笔从吸附处提起时，整机能自动弹出批注菜单，菜单功能包括“打开白板”，“批注”。</w:t>
            </w:r>
          </w:p>
          <w:p w:rsidR="003151F0" w:rsidRDefault="003151F0" w:rsidP="00104D9D">
            <w:pPr>
              <w:numPr>
                <w:ilvl w:val="0"/>
                <w:numId w:val="4"/>
              </w:numPr>
              <w:spacing w:line="260" w:lineRule="exact"/>
              <w:rPr>
                <w:sz w:val="18"/>
                <w:szCs w:val="18"/>
              </w:rPr>
            </w:pPr>
            <w:r>
              <w:rPr>
                <w:sz w:val="18"/>
                <w:szCs w:val="18"/>
              </w:rPr>
              <w:t>Windows XP</w:t>
            </w:r>
            <w:r>
              <w:rPr>
                <w:sz w:val="18"/>
                <w:szCs w:val="18"/>
              </w:rPr>
              <w:t>、</w:t>
            </w:r>
            <w:r>
              <w:rPr>
                <w:sz w:val="18"/>
                <w:szCs w:val="18"/>
              </w:rPr>
              <w:t>Windows 7</w:t>
            </w:r>
            <w:r>
              <w:rPr>
                <w:sz w:val="18"/>
                <w:szCs w:val="18"/>
              </w:rPr>
              <w:t>、</w:t>
            </w:r>
            <w:r>
              <w:rPr>
                <w:sz w:val="18"/>
                <w:szCs w:val="18"/>
              </w:rPr>
              <w:t>Windows 8</w:t>
            </w:r>
            <w:r>
              <w:rPr>
                <w:sz w:val="18"/>
                <w:szCs w:val="18"/>
              </w:rPr>
              <w:t>、</w:t>
            </w:r>
            <w:r>
              <w:rPr>
                <w:sz w:val="18"/>
                <w:szCs w:val="18"/>
              </w:rPr>
              <w:t>Windows 8.1</w:t>
            </w:r>
            <w:r>
              <w:rPr>
                <w:sz w:val="18"/>
                <w:szCs w:val="18"/>
              </w:rPr>
              <w:t>、</w:t>
            </w:r>
            <w:r>
              <w:rPr>
                <w:sz w:val="18"/>
                <w:szCs w:val="18"/>
              </w:rPr>
              <w:t xml:space="preserve"> Windows 10</w:t>
            </w:r>
            <w:r>
              <w:rPr>
                <w:sz w:val="18"/>
                <w:szCs w:val="18"/>
              </w:rPr>
              <w:t>、</w:t>
            </w:r>
            <w:r>
              <w:rPr>
                <w:sz w:val="18"/>
                <w:szCs w:val="18"/>
              </w:rPr>
              <w:t>Linux</w:t>
            </w:r>
            <w:r>
              <w:rPr>
                <w:sz w:val="18"/>
                <w:szCs w:val="18"/>
              </w:rPr>
              <w:t>、</w:t>
            </w:r>
            <w:r>
              <w:rPr>
                <w:sz w:val="18"/>
                <w:szCs w:val="18"/>
              </w:rPr>
              <w:t>Mac Os</w:t>
            </w:r>
            <w:r>
              <w:rPr>
                <w:sz w:val="18"/>
                <w:szCs w:val="18"/>
              </w:rPr>
              <w:t>系统外置电脑操作系统接入时，无需安装触摸框驱动。</w:t>
            </w:r>
          </w:p>
          <w:p w:rsidR="003151F0" w:rsidRDefault="003151F0" w:rsidP="00104D9D">
            <w:pPr>
              <w:spacing w:line="260" w:lineRule="exact"/>
              <w:rPr>
                <w:sz w:val="18"/>
                <w:szCs w:val="18"/>
              </w:rPr>
            </w:pPr>
            <w:r>
              <w:rPr>
                <w:sz w:val="18"/>
                <w:szCs w:val="18"/>
              </w:rPr>
              <w:t>OPS</w:t>
            </w:r>
            <w:r>
              <w:rPr>
                <w:sz w:val="18"/>
                <w:szCs w:val="18"/>
              </w:rPr>
              <w:t>电脑模块：</w:t>
            </w:r>
          </w:p>
          <w:p w:rsidR="003151F0" w:rsidRDefault="003151F0" w:rsidP="00104D9D">
            <w:pPr>
              <w:numPr>
                <w:ilvl w:val="0"/>
                <w:numId w:val="5"/>
              </w:numPr>
              <w:spacing w:line="260" w:lineRule="exact"/>
              <w:rPr>
                <w:sz w:val="18"/>
                <w:szCs w:val="18"/>
              </w:rPr>
            </w:pPr>
            <w:r>
              <w:rPr>
                <w:rFonts w:hint="eastAsia"/>
                <w:sz w:val="18"/>
                <w:szCs w:val="18"/>
              </w:rPr>
              <w:t>采用</w:t>
            </w:r>
            <w:r>
              <w:rPr>
                <w:sz w:val="18"/>
                <w:szCs w:val="18"/>
              </w:rPr>
              <w:t>OPS</w:t>
            </w:r>
            <w:r>
              <w:rPr>
                <w:sz w:val="18"/>
                <w:szCs w:val="18"/>
              </w:rPr>
              <w:t>插拔式电脑，</w:t>
            </w:r>
            <w:r>
              <w:rPr>
                <w:sz w:val="18"/>
                <w:szCs w:val="18"/>
              </w:rPr>
              <w:t>PC</w:t>
            </w:r>
            <w:r>
              <w:rPr>
                <w:sz w:val="18"/>
                <w:szCs w:val="18"/>
              </w:rPr>
              <w:t>模块可插入整机，可实现无单独接线的插拔，智能风扇低噪音散热设计，确保封闭空间内有效散热。</w:t>
            </w:r>
          </w:p>
          <w:p w:rsidR="003151F0" w:rsidRDefault="003151F0" w:rsidP="00104D9D">
            <w:pPr>
              <w:numPr>
                <w:ilvl w:val="0"/>
                <w:numId w:val="5"/>
              </w:numPr>
              <w:spacing w:line="260" w:lineRule="exact"/>
              <w:rPr>
                <w:sz w:val="18"/>
                <w:szCs w:val="18"/>
              </w:rPr>
            </w:pPr>
            <w:r>
              <w:rPr>
                <w:rFonts w:hint="eastAsia"/>
                <w:sz w:val="18"/>
                <w:szCs w:val="18"/>
              </w:rPr>
              <w:t>电脑配置不低于</w:t>
            </w:r>
            <w:r>
              <w:rPr>
                <w:sz w:val="18"/>
                <w:szCs w:val="18"/>
              </w:rPr>
              <w:t>Intel</w:t>
            </w:r>
            <w:r>
              <w:rPr>
                <w:sz w:val="18"/>
                <w:szCs w:val="18"/>
              </w:rPr>
              <w:t>第</w:t>
            </w:r>
            <w:r>
              <w:rPr>
                <w:sz w:val="18"/>
                <w:szCs w:val="18"/>
              </w:rPr>
              <w:t>8</w:t>
            </w:r>
            <w:r>
              <w:rPr>
                <w:sz w:val="18"/>
                <w:szCs w:val="18"/>
              </w:rPr>
              <w:t>代酷</w:t>
            </w:r>
            <w:proofErr w:type="gramStart"/>
            <w:r>
              <w:rPr>
                <w:sz w:val="18"/>
                <w:szCs w:val="18"/>
              </w:rPr>
              <w:t>睿</w:t>
            </w:r>
            <w:proofErr w:type="gramEnd"/>
            <w:r>
              <w:rPr>
                <w:sz w:val="18"/>
                <w:szCs w:val="18"/>
              </w:rPr>
              <w:t>平台</w:t>
            </w:r>
            <w:r>
              <w:rPr>
                <w:sz w:val="18"/>
                <w:szCs w:val="18"/>
              </w:rPr>
              <w:t>I5</w:t>
            </w:r>
            <w:r>
              <w:rPr>
                <w:sz w:val="18"/>
                <w:szCs w:val="18"/>
              </w:rPr>
              <w:t>处理器；</w:t>
            </w:r>
            <w:r>
              <w:rPr>
                <w:sz w:val="18"/>
                <w:szCs w:val="18"/>
              </w:rPr>
              <w:t>4G DDR4</w:t>
            </w:r>
            <w:r>
              <w:rPr>
                <w:sz w:val="18"/>
                <w:szCs w:val="18"/>
              </w:rPr>
              <w:t>内存；</w:t>
            </w:r>
            <w:r>
              <w:rPr>
                <w:sz w:val="18"/>
                <w:szCs w:val="18"/>
              </w:rPr>
              <w:t>256G SSD</w:t>
            </w:r>
            <w:r>
              <w:rPr>
                <w:sz w:val="18"/>
                <w:szCs w:val="18"/>
              </w:rPr>
              <w:t>固态硬盘。</w:t>
            </w:r>
          </w:p>
          <w:p w:rsidR="003151F0" w:rsidRDefault="003151F0" w:rsidP="00104D9D">
            <w:pPr>
              <w:numPr>
                <w:ilvl w:val="0"/>
                <w:numId w:val="5"/>
              </w:numPr>
              <w:spacing w:line="260" w:lineRule="exact"/>
              <w:rPr>
                <w:sz w:val="18"/>
                <w:szCs w:val="18"/>
              </w:rPr>
            </w:pPr>
            <w:r>
              <w:rPr>
                <w:sz w:val="18"/>
                <w:szCs w:val="18"/>
              </w:rPr>
              <w:t>PC</w:t>
            </w:r>
            <w:r>
              <w:rPr>
                <w:sz w:val="18"/>
                <w:szCs w:val="18"/>
              </w:rPr>
              <w:t>模块支持</w:t>
            </w:r>
            <w:proofErr w:type="gramStart"/>
            <w:r>
              <w:rPr>
                <w:sz w:val="18"/>
                <w:szCs w:val="18"/>
              </w:rPr>
              <w:t>不</w:t>
            </w:r>
            <w:proofErr w:type="gramEnd"/>
            <w:r>
              <w:rPr>
                <w:sz w:val="18"/>
                <w:szCs w:val="18"/>
              </w:rPr>
              <w:t>断电情况下热插拔，以便快速维护或替换模块；</w:t>
            </w:r>
          </w:p>
          <w:p w:rsidR="003151F0" w:rsidRDefault="003151F0" w:rsidP="00104D9D">
            <w:pPr>
              <w:numPr>
                <w:ilvl w:val="0"/>
                <w:numId w:val="5"/>
              </w:numPr>
              <w:spacing w:line="260" w:lineRule="exact"/>
              <w:rPr>
                <w:sz w:val="18"/>
                <w:szCs w:val="18"/>
              </w:rPr>
            </w:pPr>
            <w:r>
              <w:rPr>
                <w:rFonts w:hint="eastAsia"/>
                <w:sz w:val="18"/>
                <w:szCs w:val="18"/>
              </w:rPr>
              <w:t>音视频接口</w:t>
            </w:r>
            <w:r>
              <w:rPr>
                <w:sz w:val="18"/>
                <w:szCs w:val="18"/>
              </w:rPr>
              <w:t>:HDMI≧1</w:t>
            </w:r>
            <w:r>
              <w:rPr>
                <w:sz w:val="18"/>
                <w:szCs w:val="18"/>
              </w:rPr>
              <w:t>，</w:t>
            </w:r>
            <w:r>
              <w:rPr>
                <w:sz w:val="18"/>
                <w:szCs w:val="18"/>
              </w:rPr>
              <w:t>USB3.0≧4;</w:t>
            </w:r>
          </w:p>
          <w:p w:rsidR="003151F0" w:rsidRDefault="003151F0" w:rsidP="00104D9D">
            <w:pPr>
              <w:numPr>
                <w:ilvl w:val="0"/>
                <w:numId w:val="5"/>
              </w:numPr>
              <w:spacing w:line="260" w:lineRule="exact"/>
            </w:pPr>
            <w:r>
              <w:rPr>
                <w:rFonts w:hint="eastAsia"/>
                <w:sz w:val="18"/>
                <w:szCs w:val="18"/>
              </w:rPr>
              <w:t>内置微软</w:t>
            </w:r>
            <w:r>
              <w:rPr>
                <w:sz w:val="18"/>
                <w:szCs w:val="18"/>
              </w:rPr>
              <w:t>WIN10</w:t>
            </w:r>
            <w:r>
              <w:rPr>
                <w:sz w:val="18"/>
                <w:szCs w:val="18"/>
              </w:rPr>
              <w:t>系统；</w:t>
            </w:r>
          </w:p>
        </w:tc>
      </w:tr>
    </w:tbl>
    <w:p w:rsidR="003151F0" w:rsidRDefault="003151F0" w:rsidP="003151F0">
      <w:bookmarkStart w:id="0" w:name="_GoBack"/>
      <w:bookmarkEnd w:id="0"/>
    </w:p>
    <w:tbl>
      <w:tblPr>
        <w:tblW w:w="0" w:type="auto"/>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05"/>
        <w:gridCol w:w="1152"/>
        <w:gridCol w:w="1668"/>
        <w:gridCol w:w="586"/>
        <w:gridCol w:w="586"/>
        <w:gridCol w:w="732"/>
        <w:gridCol w:w="1057"/>
        <w:gridCol w:w="1024"/>
        <w:gridCol w:w="1446"/>
      </w:tblGrid>
      <w:tr w:rsidR="003151F0" w:rsidRPr="003151F0" w:rsidTr="00104D9D">
        <w:trPr>
          <w:trHeight w:val="482"/>
        </w:trPr>
        <w:tc>
          <w:tcPr>
            <w:tcW w:w="605"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1</w:t>
            </w:r>
          </w:p>
        </w:tc>
        <w:tc>
          <w:tcPr>
            <w:tcW w:w="1152"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液晶书写屏</w:t>
            </w:r>
          </w:p>
        </w:tc>
        <w:tc>
          <w:tcPr>
            <w:tcW w:w="1668" w:type="dxa"/>
            <w:tcBorders>
              <w:top w:val="single" w:sz="4" w:space="0" w:color="auto"/>
              <w:bottom w:val="single" w:sz="4" w:space="0" w:color="auto"/>
            </w:tcBorders>
            <w:vAlign w:val="center"/>
          </w:tcPr>
          <w:p w:rsidR="003151F0" w:rsidRPr="003151F0" w:rsidRDefault="003151F0" w:rsidP="003151F0">
            <w:pPr>
              <w:widowControl/>
              <w:jc w:val="left"/>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屏幕尺寸: 86英寸, LED背光A</w:t>
            </w:r>
            <w:proofErr w:type="gramStart"/>
            <w:r w:rsidRPr="003151F0">
              <w:rPr>
                <w:rFonts w:ascii="仿宋" w:eastAsia="仿宋" w:hAnsi="仿宋" w:cs="宋体" w:hint="eastAsia"/>
                <w:color w:val="000000"/>
                <w:kern w:val="0"/>
                <w:sz w:val="24"/>
                <w:szCs w:val="24"/>
              </w:rPr>
              <w:t>规</w:t>
            </w:r>
            <w:proofErr w:type="gramEnd"/>
            <w:r w:rsidRPr="003151F0">
              <w:rPr>
                <w:rFonts w:ascii="仿宋" w:eastAsia="仿宋" w:hAnsi="仿宋" w:cs="宋体" w:hint="eastAsia"/>
                <w:color w:val="000000"/>
                <w:kern w:val="0"/>
                <w:sz w:val="24"/>
                <w:szCs w:val="24"/>
              </w:rPr>
              <w:t>屏，4K高清显示，屏幕物理分辨率:3840×2160;全屏</w:t>
            </w:r>
            <w:proofErr w:type="gramStart"/>
            <w:r w:rsidRPr="003151F0">
              <w:rPr>
                <w:rFonts w:ascii="仿宋" w:eastAsia="仿宋" w:hAnsi="仿宋" w:cs="宋体" w:hint="eastAsia"/>
                <w:color w:val="000000"/>
                <w:kern w:val="0"/>
                <w:sz w:val="24"/>
                <w:szCs w:val="24"/>
              </w:rPr>
              <w:t>显比例</w:t>
            </w:r>
            <w:proofErr w:type="gramEnd"/>
            <w:r w:rsidRPr="003151F0">
              <w:rPr>
                <w:rFonts w:ascii="仿宋" w:eastAsia="仿宋" w:hAnsi="仿宋" w:cs="宋体" w:hint="eastAsia"/>
                <w:color w:val="000000"/>
                <w:kern w:val="0"/>
                <w:sz w:val="24"/>
                <w:szCs w:val="24"/>
              </w:rPr>
              <w:t>16:9;内置电脑模块配置：开放式120针接口，CPU Intel I5；内存4G DDR4；硬盘128G固态硬盘；WIN10正版操作系统;</w:t>
            </w:r>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台</w:t>
            </w:r>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1</w:t>
            </w:r>
          </w:p>
        </w:tc>
        <w:tc>
          <w:tcPr>
            <w:tcW w:w="732"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57"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24"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p>
        </w:tc>
        <w:tc>
          <w:tcPr>
            <w:tcW w:w="1446" w:type="dxa"/>
            <w:tcBorders>
              <w:top w:val="single" w:sz="4" w:space="0" w:color="auto"/>
              <w:bottom w:val="single" w:sz="4" w:space="0" w:color="auto"/>
            </w:tcBorders>
            <w:vAlign w:val="center"/>
          </w:tcPr>
          <w:p w:rsidR="003151F0" w:rsidRPr="003151F0" w:rsidRDefault="003151F0" w:rsidP="003151F0">
            <w:pPr>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希沃、</w:t>
            </w:r>
            <w:proofErr w:type="gramStart"/>
            <w:r w:rsidRPr="003151F0">
              <w:rPr>
                <w:rFonts w:ascii="仿宋" w:eastAsia="仿宋" w:hAnsi="仿宋" w:cs="宋体" w:hint="eastAsia"/>
                <w:color w:val="000000"/>
                <w:kern w:val="0"/>
                <w:sz w:val="24"/>
                <w:szCs w:val="24"/>
              </w:rPr>
              <w:t>鑫</w:t>
            </w:r>
            <w:proofErr w:type="gramEnd"/>
            <w:r w:rsidRPr="003151F0">
              <w:rPr>
                <w:rFonts w:ascii="仿宋" w:eastAsia="仿宋" w:hAnsi="仿宋" w:cs="宋体" w:hint="eastAsia"/>
                <w:color w:val="000000"/>
                <w:kern w:val="0"/>
                <w:sz w:val="24"/>
                <w:szCs w:val="24"/>
              </w:rPr>
              <w:t>城、高创</w:t>
            </w:r>
          </w:p>
          <w:p w:rsidR="003151F0" w:rsidRPr="003151F0" w:rsidRDefault="003151F0" w:rsidP="003151F0">
            <w:pPr>
              <w:jc w:val="center"/>
              <w:rPr>
                <w:rFonts w:ascii="仿宋" w:eastAsia="仿宋" w:hAnsi="仿宋" w:cs="宋体"/>
                <w:color w:val="000000"/>
                <w:kern w:val="0"/>
                <w:sz w:val="24"/>
                <w:szCs w:val="24"/>
              </w:rPr>
            </w:pPr>
          </w:p>
          <w:p w:rsidR="003151F0" w:rsidRPr="003151F0" w:rsidRDefault="001D304A" w:rsidP="003151F0">
            <w:pPr>
              <w:rPr>
                <w:rFonts w:ascii="仿宋" w:eastAsia="仿宋" w:hAnsi="仿宋" w:cs="宋体"/>
                <w:color w:val="000000"/>
                <w:kern w:val="0"/>
                <w:sz w:val="24"/>
                <w:szCs w:val="24"/>
              </w:rPr>
            </w:pPr>
            <w:r>
              <w:rPr>
                <w:rFonts w:ascii="仿宋" w:eastAsia="仿宋" w:hAnsi="仿宋" w:cs="宋体" w:hint="eastAsia"/>
                <w:color w:val="000000"/>
                <w:kern w:val="0"/>
                <w:sz w:val="24"/>
                <w:szCs w:val="24"/>
              </w:rPr>
              <w:t>注：提供本产品原厂出具的三年质保承诺函。</w:t>
            </w:r>
          </w:p>
        </w:tc>
      </w:tr>
      <w:tr w:rsidR="003151F0" w:rsidRPr="003151F0" w:rsidTr="00104D9D">
        <w:trPr>
          <w:trHeight w:val="482"/>
        </w:trPr>
        <w:tc>
          <w:tcPr>
            <w:tcW w:w="605"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2</w:t>
            </w:r>
          </w:p>
        </w:tc>
        <w:tc>
          <w:tcPr>
            <w:tcW w:w="1152"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无线传屏</w:t>
            </w:r>
          </w:p>
        </w:tc>
        <w:tc>
          <w:tcPr>
            <w:tcW w:w="1668" w:type="dxa"/>
            <w:tcBorders>
              <w:top w:val="single" w:sz="4" w:space="0" w:color="auto"/>
              <w:bottom w:val="single" w:sz="4" w:space="0" w:color="auto"/>
            </w:tcBorders>
            <w:vAlign w:val="center"/>
          </w:tcPr>
          <w:p w:rsidR="003151F0" w:rsidRPr="003151F0" w:rsidRDefault="003151F0" w:rsidP="003151F0">
            <w:pPr>
              <w:widowControl/>
              <w:jc w:val="left"/>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外部电脑音视频高清信号实时传输到触摸一体机上（无论一体机处于任何显示通道），且可支持触摸信号回传。</w:t>
            </w:r>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proofErr w:type="gramStart"/>
            <w:r w:rsidRPr="003151F0">
              <w:rPr>
                <w:rFonts w:ascii="仿宋" w:eastAsia="仿宋" w:hAnsi="仿宋" w:cs="宋体" w:hint="eastAsia"/>
                <w:color w:val="000000"/>
                <w:kern w:val="0"/>
                <w:sz w:val="24"/>
                <w:szCs w:val="24"/>
              </w:rPr>
              <w:t>个</w:t>
            </w:r>
            <w:proofErr w:type="gramEnd"/>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1</w:t>
            </w:r>
          </w:p>
        </w:tc>
        <w:tc>
          <w:tcPr>
            <w:tcW w:w="732"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57"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24"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p>
        </w:tc>
        <w:tc>
          <w:tcPr>
            <w:tcW w:w="1446"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仿宋" w:eastAsia="仿宋" w:hAnsi="仿宋" w:cs="宋体" w:hint="eastAsia"/>
                <w:color w:val="000000"/>
                <w:kern w:val="0"/>
                <w:sz w:val="24"/>
                <w:szCs w:val="24"/>
              </w:rPr>
              <w:t>希沃、</w:t>
            </w:r>
            <w:proofErr w:type="gramStart"/>
            <w:r w:rsidRPr="003151F0">
              <w:rPr>
                <w:rFonts w:ascii="仿宋" w:eastAsia="仿宋" w:hAnsi="仿宋" w:cs="宋体" w:hint="eastAsia"/>
                <w:color w:val="000000"/>
                <w:kern w:val="0"/>
                <w:sz w:val="24"/>
                <w:szCs w:val="24"/>
              </w:rPr>
              <w:t>鑫</w:t>
            </w:r>
            <w:proofErr w:type="gramEnd"/>
            <w:r w:rsidRPr="003151F0">
              <w:rPr>
                <w:rFonts w:ascii="仿宋" w:eastAsia="仿宋" w:hAnsi="仿宋" w:cs="宋体" w:hint="eastAsia"/>
                <w:color w:val="000000"/>
                <w:kern w:val="0"/>
                <w:sz w:val="24"/>
                <w:szCs w:val="24"/>
              </w:rPr>
              <w:t>城、高创</w:t>
            </w:r>
          </w:p>
        </w:tc>
      </w:tr>
      <w:tr w:rsidR="003151F0" w:rsidRPr="003151F0" w:rsidTr="00104D9D">
        <w:trPr>
          <w:trHeight w:val="482"/>
        </w:trPr>
        <w:tc>
          <w:tcPr>
            <w:tcW w:w="605"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3</w:t>
            </w:r>
          </w:p>
        </w:tc>
        <w:tc>
          <w:tcPr>
            <w:tcW w:w="1152"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移动支架</w:t>
            </w:r>
          </w:p>
        </w:tc>
        <w:tc>
          <w:tcPr>
            <w:tcW w:w="1668"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配套86寸大屏安装使用</w:t>
            </w:r>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套</w:t>
            </w:r>
          </w:p>
        </w:tc>
        <w:tc>
          <w:tcPr>
            <w:tcW w:w="586" w:type="dxa"/>
            <w:tcBorders>
              <w:top w:val="single" w:sz="4" w:space="0" w:color="auto"/>
              <w:bottom w:val="single" w:sz="4" w:space="0" w:color="auto"/>
            </w:tcBorders>
            <w:vAlign w:val="center"/>
          </w:tcPr>
          <w:p w:rsidR="003151F0" w:rsidRPr="003151F0" w:rsidRDefault="003151F0" w:rsidP="003151F0">
            <w:pPr>
              <w:widowControl/>
              <w:jc w:val="center"/>
              <w:rPr>
                <w:rFonts w:ascii="仿宋" w:eastAsia="仿宋" w:hAnsi="仿宋" w:cs="宋体"/>
                <w:color w:val="000000"/>
                <w:kern w:val="0"/>
                <w:sz w:val="24"/>
                <w:szCs w:val="24"/>
              </w:rPr>
            </w:pPr>
            <w:r w:rsidRPr="003151F0">
              <w:rPr>
                <w:rFonts w:ascii="仿宋" w:eastAsia="仿宋" w:hAnsi="仿宋" w:cs="宋体" w:hint="eastAsia"/>
                <w:color w:val="000000"/>
                <w:kern w:val="0"/>
                <w:sz w:val="24"/>
                <w:szCs w:val="24"/>
              </w:rPr>
              <w:t>1</w:t>
            </w:r>
          </w:p>
        </w:tc>
        <w:tc>
          <w:tcPr>
            <w:tcW w:w="732"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57"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p>
        </w:tc>
        <w:tc>
          <w:tcPr>
            <w:tcW w:w="1024"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p>
        </w:tc>
        <w:tc>
          <w:tcPr>
            <w:tcW w:w="1446" w:type="dxa"/>
            <w:tcBorders>
              <w:top w:val="single" w:sz="4" w:space="0" w:color="auto"/>
              <w:bottom w:val="single" w:sz="4" w:space="0" w:color="auto"/>
            </w:tcBorders>
            <w:vAlign w:val="center"/>
          </w:tcPr>
          <w:p w:rsidR="003151F0" w:rsidRPr="003151F0" w:rsidRDefault="003151F0" w:rsidP="003151F0">
            <w:pPr>
              <w:jc w:val="center"/>
              <w:rPr>
                <w:rFonts w:ascii="宋体" w:eastAsia="宋体" w:hAnsi="宋体" w:cs="宋体"/>
                <w:sz w:val="18"/>
                <w:szCs w:val="18"/>
              </w:rPr>
            </w:pPr>
            <w:r w:rsidRPr="003151F0">
              <w:rPr>
                <w:rFonts w:ascii="Times New Roman" w:eastAsia="宋体" w:hAnsi="Times New Roman" w:cs="Times New Roman" w:hint="eastAsia"/>
                <w:sz w:val="18"/>
                <w:szCs w:val="18"/>
              </w:rPr>
              <w:t xml:space="preserve"> </w:t>
            </w:r>
            <w:r w:rsidRPr="003151F0">
              <w:rPr>
                <w:rFonts w:ascii="Times New Roman" w:eastAsia="宋体" w:hAnsi="Times New Roman" w:cs="Times New Roman" w:hint="eastAsia"/>
                <w:sz w:val="18"/>
                <w:szCs w:val="18"/>
              </w:rPr>
              <w:t>国产品牌</w:t>
            </w:r>
          </w:p>
        </w:tc>
      </w:tr>
      <w:tr w:rsidR="003151F0" w:rsidRPr="003151F0" w:rsidTr="00104D9D">
        <w:trPr>
          <w:trHeight w:val="482"/>
        </w:trPr>
        <w:tc>
          <w:tcPr>
            <w:tcW w:w="605" w:type="dxa"/>
            <w:vAlign w:val="center"/>
          </w:tcPr>
          <w:p w:rsidR="003151F0" w:rsidRPr="003151F0" w:rsidRDefault="003151F0" w:rsidP="003151F0">
            <w:pPr>
              <w:jc w:val="center"/>
              <w:rPr>
                <w:rFonts w:ascii="宋体" w:eastAsia="宋体" w:hAnsi="宋体" w:cs="宋体"/>
                <w:sz w:val="18"/>
                <w:szCs w:val="18"/>
              </w:rPr>
            </w:pPr>
            <w:r w:rsidRPr="003151F0">
              <w:rPr>
                <w:rFonts w:ascii="宋体" w:eastAsia="宋体" w:hAnsi="宋体" w:cs="Times New Roman" w:hint="eastAsia"/>
                <w:sz w:val="18"/>
                <w:szCs w:val="18"/>
              </w:rPr>
              <w:t xml:space="preserve"> 合计</w:t>
            </w:r>
          </w:p>
        </w:tc>
        <w:tc>
          <w:tcPr>
            <w:tcW w:w="1152" w:type="dxa"/>
            <w:vAlign w:val="center"/>
          </w:tcPr>
          <w:p w:rsidR="003151F0" w:rsidRPr="003151F0" w:rsidRDefault="003151F0" w:rsidP="003151F0">
            <w:pPr>
              <w:jc w:val="center"/>
              <w:rPr>
                <w:rFonts w:ascii="宋体" w:eastAsia="宋体" w:hAnsi="宋体" w:cs="宋体"/>
                <w:sz w:val="18"/>
                <w:szCs w:val="18"/>
              </w:rPr>
            </w:pPr>
          </w:p>
        </w:tc>
        <w:tc>
          <w:tcPr>
            <w:tcW w:w="1668" w:type="dxa"/>
            <w:vAlign w:val="center"/>
          </w:tcPr>
          <w:p w:rsidR="003151F0" w:rsidRPr="003151F0" w:rsidRDefault="003151F0" w:rsidP="003151F0">
            <w:pPr>
              <w:jc w:val="center"/>
              <w:rPr>
                <w:rFonts w:ascii="宋体" w:eastAsia="宋体" w:hAnsi="宋体" w:cs="宋体"/>
                <w:sz w:val="18"/>
                <w:szCs w:val="18"/>
              </w:rPr>
            </w:pPr>
          </w:p>
        </w:tc>
        <w:tc>
          <w:tcPr>
            <w:tcW w:w="586" w:type="dxa"/>
            <w:vAlign w:val="center"/>
          </w:tcPr>
          <w:p w:rsidR="003151F0" w:rsidRPr="003151F0" w:rsidRDefault="003151F0" w:rsidP="003151F0">
            <w:pPr>
              <w:jc w:val="center"/>
              <w:rPr>
                <w:rFonts w:ascii="宋体" w:eastAsia="宋体" w:hAnsi="宋体" w:cs="宋体"/>
                <w:sz w:val="18"/>
                <w:szCs w:val="18"/>
              </w:rPr>
            </w:pPr>
          </w:p>
        </w:tc>
        <w:tc>
          <w:tcPr>
            <w:tcW w:w="586" w:type="dxa"/>
            <w:vAlign w:val="center"/>
          </w:tcPr>
          <w:p w:rsidR="003151F0" w:rsidRPr="003151F0" w:rsidRDefault="003151F0" w:rsidP="003151F0">
            <w:pPr>
              <w:jc w:val="center"/>
              <w:rPr>
                <w:rFonts w:ascii="宋体" w:eastAsia="宋体" w:hAnsi="宋体" w:cs="宋体"/>
                <w:sz w:val="18"/>
                <w:szCs w:val="18"/>
              </w:rPr>
            </w:pPr>
          </w:p>
        </w:tc>
        <w:tc>
          <w:tcPr>
            <w:tcW w:w="732" w:type="dxa"/>
            <w:vAlign w:val="center"/>
          </w:tcPr>
          <w:p w:rsidR="003151F0" w:rsidRPr="003151F0" w:rsidRDefault="003151F0" w:rsidP="003151F0">
            <w:pPr>
              <w:jc w:val="center"/>
              <w:rPr>
                <w:rFonts w:ascii="宋体" w:eastAsia="宋体" w:hAnsi="宋体" w:cs="宋体"/>
                <w:sz w:val="18"/>
                <w:szCs w:val="18"/>
              </w:rPr>
            </w:pPr>
          </w:p>
        </w:tc>
        <w:tc>
          <w:tcPr>
            <w:tcW w:w="1057" w:type="dxa"/>
            <w:vAlign w:val="center"/>
          </w:tcPr>
          <w:p w:rsidR="003151F0" w:rsidRPr="003151F0" w:rsidRDefault="003151F0" w:rsidP="003151F0">
            <w:pPr>
              <w:jc w:val="center"/>
              <w:rPr>
                <w:rFonts w:ascii="宋体" w:eastAsia="宋体" w:hAnsi="宋体" w:cs="宋体"/>
                <w:sz w:val="18"/>
                <w:szCs w:val="18"/>
              </w:rPr>
            </w:pPr>
          </w:p>
        </w:tc>
        <w:tc>
          <w:tcPr>
            <w:tcW w:w="1024" w:type="dxa"/>
            <w:vAlign w:val="center"/>
          </w:tcPr>
          <w:p w:rsidR="003151F0" w:rsidRPr="003151F0" w:rsidRDefault="003151F0" w:rsidP="003151F0">
            <w:pPr>
              <w:jc w:val="center"/>
              <w:rPr>
                <w:rFonts w:ascii="宋体" w:eastAsia="宋体" w:hAnsi="宋体" w:cs="宋体"/>
                <w:b/>
                <w:sz w:val="18"/>
                <w:szCs w:val="18"/>
              </w:rPr>
            </w:pPr>
          </w:p>
        </w:tc>
        <w:tc>
          <w:tcPr>
            <w:tcW w:w="1446" w:type="dxa"/>
            <w:vAlign w:val="center"/>
          </w:tcPr>
          <w:p w:rsidR="003151F0" w:rsidRPr="003151F0" w:rsidRDefault="003151F0" w:rsidP="003151F0">
            <w:pPr>
              <w:jc w:val="center"/>
              <w:rPr>
                <w:rFonts w:ascii="宋体" w:eastAsia="宋体" w:hAnsi="宋体" w:cs="宋体"/>
                <w:b/>
                <w:sz w:val="18"/>
                <w:szCs w:val="18"/>
              </w:rPr>
            </w:pPr>
          </w:p>
        </w:tc>
      </w:tr>
    </w:tbl>
    <w:p w:rsidR="003151F0" w:rsidRPr="003151F0" w:rsidRDefault="003151F0"/>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587991" w:rsidRDefault="00587991"/>
    <w:p w:rsidR="003151F0" w:rsidRDefault="003151F0"/>
    <w:p w:rsidR="00587991" w:rsidRPr="00E25D3E" w:rsidRDefault="00587991" w:rsidP="00587991">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587991" w:rsidRPr="00E25D3E" w:rsidRDefault="00587991" w:rsidP="00587991">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r w:rsidR="003151F0">
        <w:rPr>
          <w:rFonts w:asciiTheme="minorEastAsia" w:hAnsiTheme="minorEastAsia" w:cs="Times New Roman" w:hint="eastAsia"/>
          <w:b/>
          <w:sz w:val="30"/>
          <w:szCs w:val="30"/>
        </w:rPr>
        <w:t>移动大屏</w:t>
      </w:r>
    </w:p>
    <w:p w:rsidR="00587991" w:rsidRPr="00E25D3E" w:rsidRDefault="00587991" w:rsidP="00587991">
      <w:pPr>
        <w:snapToGrid w:val="0"/>
        <w:spacing w:line="300" w:lineRule="auto"/>
        <w:jc w:val="center"/>
        <w:rPr>
          <w:rFonts w:asciiTheme="minorEastAsia" w:hAnsiTheme="minorEastAsia" w:cs="Times New Roman"/>
          <w:b/>
          <w:sz w:val="30"/>
          <w:szCs w:val="30"/>
        </w:rPr>
      </w:pPr>
      <w:r w:rsidRPr="00E25D3E">
        <w:rPr>
          <w:rFonts w:asciiTheme="minorEastAsia" w:hAnsiTheme="minorEastAsia" w:cs="Times New Roman" w:hint="eastAsia"/>
          <w:b/>
          <w:sz w:val="30"/>
          <w:szCs w:val="30"/>
        </w:rPr>
        <w:t>询价采购报价单</w:t>
      </w:r>
    </w:p>
    <w:p w:rsidR="00587991" w:rsidRPr="00E25D3E" w:rsidRDefault="00587991" w:rsidP="00587991">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GM2021001</w:t>
      </w:r>
      <w:r w:rsidR="003151F0">
        <w:rPr>
          <w:rFonts w:asciiTheme="minorEastAsia" w:hAnsiTheme="minorEastAsia" w:cs="Times New Roman" w:hint="eastAsia"/>
          <w:b/>
          <w:sz w:val="24"/>
        </w:rPr>
        <w:t>9</w:t>
      </w:r>
    </w:p>
    <w:p w:rsidR="00587991" w:rsidRPr="00E25D3E" w:rsidRDefault="00587991" w:rsidP="00587991">
      <w:pPr>
        <w:spacing w:line="500" w:lineRule="exact"/>
        <w:jc w:val="center"/>
        <w:rPr>
          <w:rFonts w:asciiTheme="minorEastAsia" w:hAnsiTheme="minorEastAsia" w:cs="Times New Roman"/>
          <w:b/>
          <w:sz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716"/>
      </w:tblGrid>
      <w:tr w:rsidR="00587991" w:rsidRPr="00E25D3E" w:rsidTr="0081752E">
        <w:trPr>
          <w:trHeight w:val="542"/>
          <w:jc w:val="center"/>
        </w:trPr>
        <w:tc>
          <w:tcPr>
            <w:tcW w:w="492"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716" w:type="dxa"/>
            <w:vAlign w:val="center"/>
          </w:tcPr>
          <w:p w:rsidR="00587991" w:rsidRPr="00E25D3E" w:rsidRDefault="00587991" w:rsidP="0081752E">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587991" w:rsidRPr="00E25D3E" w:rsidTr="0081752E">
        <w:trPr>
          <w:trHeight w:val="1284"/>
          <w:jc w:val="center"/>
        </w:trPr>
        <w:tc>
          <w:tcPr>
            <w:tcW w:w="492" w:type="dxa"/>
            <w:vAlign w:val="center"/>
          </w:tcPr>
          <w:p w:rsidR="00587991" w:rsidRPr="00E25D3E" w:rsidRDefault="00587991" w:rsidP="0081752E">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587991" w:rsidRPr="00E25D3E" w:rsidRDefault="003151F0" w:rsidP="00587991">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移动大屏采购</w:t>
            </w:r>
          </w:p>
        </w:tc>
        <w:tc>
          <w:tcPr>
            <w:tcW w:w="4678" w:type="dxa"/>
            <w:vAlign w:val="center"/>
          </w:tcPr>
          <w:p w:rsidR="00587991" w:rsidRPr="00E25D3E" w:rsidRDefault="00587991" w:rsidP="0081752E">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716" w:type="dxa"/>
            <w:vAlign w:val="center"/>
          </w:tcPr>
          <w:p w:rsidR="00587991" w:rsidRPr="00E25D3E" w:rsidRDefault="00587991" w:rsidP="0081752E">
            <w:pPr>
              <w:spacing w:line="400" w:lineRule="exact"/>
              <w:ind w:firstLineChars="200" w:firstLine="480"/>
              <w:jc w:val="center"/>
              <w:rPr>
                <w:rFonts w:asciiTheme="minorEastAsia" w:hAnsiTheme="minorEastAsia" w:cs="仿宋_GB2312"/>
                <w:sz w:val="24"/>
              </w:rPr>
            </w:pPr>
          </w:p>
        </w:tc>
      </w:tr>
    </w:tbl>
    <w:p w:rsidR="00587991" w:rsidRPr="00E25D3E" w:rsidRDefault="00587991" w:rsidP="00587991">
      <w:pPr>
        <w:snapToGrid w:val="0"/>
        <w:spacing w:line="440" w:lineRule="exact"/>
        <w:rPr>
          <w:rFonts w:asciiTheme="minorEastAsia" w:hAnsiTheme="minorEastAsia" w:cs="Times New Roman"/>
          <w:sz w:val="28"/>
          <w:u w:val="single"/>
        </w:rPr>
      </w:pP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587991" w:rsidRPr="00E25D3E" w:rsidRDefault="00587991" w:rsidP="00587991">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587991" w:rsidRPr="0021231A" w:rsidRDefault="00587991" w:rsidP="00587991">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Default="00587991" w:rsidP="00587991"/>
    <w:p w:rsidR="00587991" w:rsidRPr="00E25D3E" w:rsidRDefault="00587991" w:rsidP="00587991">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587991" w:rsidRPr="00E25D3E" w:rsidRDefault="00587991" w:rsidP="00587991">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587991" w:rsidRPr="00E25D3E" w:rsidRDefault="00587991" w:rsidP="001D304A">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587991" w:rsidRPr="00E25D3E" w:rsidRDefault="00587991" w:rsidP="00587991">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GM2021001</w:t>
      </w:r>
      <w:r w:rsidR="003151F0">
        <w:rPr>
          <w:rFonts w:asciiTheme="minorEastAsia" w:hAnsiTheme="minorEastAsia" w:cs="Times New Roman" w:hint="eastAsia"/>
          <w:b/>
          <w:sz w:val="28"/>
          <w:szCs w:val="28"/>
          <w:u w:val="single"/>
        </w:rPr>
        <w:t>9</w:t>
      </w:r>
      <w:r w:rsidRPr="00E25D3E">
        <w:rPr>
          <w:rFonts w:asciiTheme="minorEastAsia" w:hAnsiTheme="minorEastAsia" w:cs="Times New Roman" w:hint="eastAsia"/>
          <w:sz w:val="28"/>
          <w:szCs w:val="28"/>
        </w:rPr>
        <w:t>询价的有关活动，并宣布同意如下：</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587991" w:rsidRPr="00E25D3E" w:rsidRDefault="00587991" w:rsidP="00587991">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587991" w:rsidRPr="00E25D3E" w:rsidRDefault="00587991" w:rsidP="00587991">
      <w:pPr>
        <w:spacing w:line="500" w:lineRule="exact"/>
        <w:ind w:firstLineChars="200" w:firstLine="560"/>
        <w:rPr>
          <w:rFonts w:asciiTheme="minorEastAsia" w:hAnsiTheme="minorEastAsia" w:cs="Times New Roman"/>
          <w:sz w:val="28"/>
          <w:szCs w:val="28"/>
        </w:rPr>
      </w:pPr>
    </w:p>
    <w:p w:rsidR="00587991" w:rsidRPr="00E25D3E" w:rsidRDefault="00587991" w:rsidP="00587991">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587991" w:rsidRPr="00AB69DD" w:rsidRDefault="00587991" w:rsidP="00587991"/>
    <w:p w:rsidR="00587991" w:rsidRPr="00AB69DD" w:rsidRDefault="00587991"/>
    <w:sectPr w:rsidR="00587991" w:rsidRPr="00AB69D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13" w:rsidRDefault="00EF6913" w:rsidP="00277738">
      <w:r>
        <w:separator/>
      </w:r>
    </w:p>
  </w:endnote>
  <w:endnote w:type="continuationSeparator" w:id="0">
    <w:p w:rsidR="00EF6913" w:rsidRDefault="00EF6913" w:rsidP="00277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13" w:rsidRDefault="00EF6913" w:rsidP="00277738">
      <w:r>
        <w:separator/>
      </w:r>
    </w:p>
  </w:footnote>
  <w:footnote w:type="continuationSeparator" w:id="0">
    <w:p w:rsidR="00EF6913" w:rsidRDefault="00EF6913" w:rsidP="00277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0C3"/>
    <w:multiLevelType w:val="multilevel"/>
    <w:tmpl w:val="04804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16842"/>
    <w:multiLevelType w:val="multilevel"/>
    <w:tmpl w:val="160168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42131A"/>
    <w:multiLevelType w:val="multilevel"/>
    <w:tmpl w:val="1E4213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3833EC"/>
    <w:multiLevelType w:val="multilevel"/>
    <w:tmpl w:val="503833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684846"/>
    <w:multiLevelType w:val="multilevel"/>
    <w:tmpl w:val="76684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9DD"/>
    <w:rsid w:val="001D304A"/>
    <w:rsid w:val="00224BA1"/>
    <w:rsid w:val="002714CC"/>
    <w:rsid w:val="00277738"/>
    <w:rsid w:val="003151F0"/>
    <w:rsid w:val="003725DD"/>
    <w:rsid w:val="0037470B"/>
    <w:rsid w:val="00455683"/>
    <w:rsid w:val="00461973"/>
    <w:rsid w:val="00491CA9"/>
    <w:rsid w:val="004D5976"/>
    <w:rsid w:val="005269A0"/>
    <w:rsid w:val="00527F1A"/>
    <w:rsid w:val="00531677"/>
    <w:rsid w:val="00532125"/>
    <w:rsid w:val="00587991"/>
    <w:rsid w:val="005978D7"/>
    <w:rsid w:val="005D5404"/>
    <w:rsid w:val="005E6FF4"/>
    <w:rsid w:val="00647039"/>
    <w:rsid w:val="00665622"/>
    <w:rsid w:val="006B2FDB"/>
    <w:rsid w:val="007C6414"/>
    <w:rsid w:val="007E2506"/>
    <w:rsid w:val="00826CAB"/>
    <w:rsid w:val="00882F83"/>
    <w:rsid w:val="00907349"/>
    <w:rsid w:val="00941071"/>
    <w:rsid w:val="00A161A7"/>
    <w:rsid w:val="00A65673"/>
    <w:rsid w:val="00AB69DD"/>
    <w:rsid w:val="00AD0628"/>
    <w:rsid w:val="00B005B0"/>
    <w:rsid w:val="00B243E8"/>
    <w:rsid w:val="00B55A89"/>
    <w:rsid w:val="00B56E2E"/>
    <w:rsid w:val="00B62CFE"/>
    <w:rsid w:val="00BB5560"/>
    <w:rsid w:val="00C057B4"/>
    <w:rsid w:val="00C86383"/>
    <w:rsid w:val="00C95BD6"/>
    <w:rsid w:val="00CF5047"/>
    <w:rsid w:val="00D449A2"/>
    <w:rsid w:val="00D54796"/>
    <w:rsid w:val="00DA39D4"/>
    <w:rsid w:val="00DD77BC"/>
    <w:rsid w:val="00E96A98"/>
    <w:rsid w:val="00EB4716"/>
    <w:rsid w:val="00EF6913"/>
    <w:rsid w:val="00F37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738"/>
    <w:rPr>
      <w:sz w:val="18"/>
      <w:szCs w:val="18"/>
    </w:rPr>
  </w:style>
  <w:style w:type="paragraph" w:styleId="a4">
    <w:name w:val="footer"/>
    <w:basedOn w:val="a"/>
    <w:link w:val="Char0"/>
    <w:uiPriority w:val="99"/>
    <w:semiHidden/>
    <w:unhideWhenUsed/>
    <w:rsid w:val="002777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7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gmjs</cp:lastModifiedBy>
  <cp:revision>4</cp:revision>
  <cp:lastPrinted>2021-03-25T02:28:00Z</cp:lastPrinted>
  <dcterms:created xsi:type="dcterms:W3CDTF">2021-05-06T06:49:00Z</dcterms:created>
  <dcterms:modified xsi:type="dcterms:W3CDTF">2021-05-06T07:23:00Z</dcterms:modified>
</cp:coreProperties>
</file>