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1A" w:rsidRPr="00A05640" w:rsidRDefault="0028321A" w:rsidP="0028321A">
      <w:pPr>
        <w:spacing w:beforeLines="100" w:before="312" w:afterLines="50" w:after="156"/>
        <w:rPr>
          <w:rFonts w:ascii="仿宋_GB2312" w:eastAsia="仿宋_GB2312" w:hAnsi="宋体" w:cs="宋体"/>
          <w:b/>
          <w:kern w:val="0"/>
          <w:sz w:val="18"/>
          <w:szCs w:val="18"/>
        </w:rPr>
      </w:pPr>
      <w:bookmarkStart w:id="0" w:name="_GoBack"/>
      <w:r w:rsidRPr="00A05640">
        <w:rPr>
          <w:rFonts w:ascii="仿宋_GB2312" w:eastAsia="仿宋_GB2312" w:hAnsi="宋体" w:cs="宋体"/>
          <w:b/>
          <w:kern w:val="0"/>
          <w:sz w:val="18"/>
          <w:szCs w:val="18"/>
        </w:rPr>
        <w:t>设备清单</w:t>
      </w:r>
      <w:r w:rsidRPr="00A05640">
        <w:rPr>
          <w:rFonts w:ascii="仿宋_GB2312" w:eastAsia="仿宋_GB2312" w:hAnsi="宋体" w:cs="宋体" w:hint="eastAsia"/>
          <w:b/>
          <w:kern w:val="0"/>
          <w:sz w:val="18"/>
          <w:szCs w:val="18"/>
        </w:rPr>
        <w:t>：</w:t>
      </w:r>
    </w:p>
    <w:tbl>
      <w:tblPr>
        <w:tblStyle w:val="a6"/>
        <w:tblW w:w="9306" w:type="dxa"/>
        <w:tblLook w:val="04A0" w:firstRow="1" w:lastRow="0" w:firstColumn="1" w:lastColumn="0" w:noHBand="0" w:noVBand="1"/>
      </w:tblPr>
      <w:tblGrid>
        <w:gridCol w:w="1551"/>
        <w:gridCol w:w="2839"/>
        <w:gridCol w:w="992"/>
        <w:gridCol w:w="822"/>
        <w:gridCol w:w="1551"/>
        <w:gridCol w:w="1551"/>
      </w:tblGrid>
      <w:tr w:rsidR="0028321A" w:rsidRPr="00A05640" w:rsidTr="00DC0520">
        <w:trPr>
          <w:trHeight w:val="394"/>
        </w:trPr>
        <w:tc>
          <w:tcPr>
            <w:tcW w:w="1551" w:type="dxa"/>
          </w:tcPr>
          <w:bookmarkEnd w:id="0"/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编号</w:t>
            </w:r>
          </w:p>
        </w:tc>
        <w:tc>
          <w:tcPr>
            <w:tcW w:w="2839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992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数量</w:t>
            </w:r>
          </w:p>
        </w:tc>
        <w:tc>
          <w:tcPr>
            <w:tcW w:w="822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合价（元）</w:t>
            </w:r>
          </w:p>
        </w:tc>
      </w:tr>
      <w:tr w:rsidR="0028321A" w:rsidRPr="00A05640" w:rsidTr="00DC0520">
        <w:trPr>
          <w:trHeight w:val="394"/>
        </w:trPr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2839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VR安全套装</w:t>
            </w:r>
          </w:p>
        </w:tc>
        <w:tc>
          <w:tcPr>
            <w:tcW w:w="992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套</w:t>
            </w:r>
          </w:p>
        </w:tc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28321A" w:rsidRPr="00A05640" w:rsidTr="00DC0520">
        <w:trPr>
          <w:trHeight w:val="394"/>
        </w:trPr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839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安全V</w:t>
            </w:r>
            <w:r w:rsidRPr="00A05640"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  <w:t>R仿真系统</w:t>
            </w:r>
          </w:p>
        </w:tc>
        <w:tc>
          <w:tcPr>
            <w:tcW w:w="992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套</w:t>
            </w:r>
          </w:p>
        </w:tc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5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28321A" w:rsidRPr="00A05640" w:rsidRDefault="0028321A" w:rsidP="0028321A">
      <w:pPr>
        <w:spacing w:beforeLines="100" w:before="312" w:afterLines="50" w:after="156"/>
        <w:rPr>
          <w:rFonts w:ascii="仿宋_GB2312" w:eastAsia="仿宋_GB2312" w:hAnsi="宋体" w:cs="宋体"/>
          <w:b/>
          <w:kern w:val="0"/>
          <w:sz w:val="18"/>
          <w:szCs w:val="18"/>
        </w:rPr>
      </w:pPr>
      <w:r w:rsidRPr="00A05640">
        <w:rPr>
          <w:rFonts w:ascii="仿宋_GB2312" w:eastAsia="仿宋_GB2312" w:hAnsi="宋体" w:cs="宋体" w:hint="eastAsia"/>
          <w:b/>
          <w:kern w:val="0"/>
          <w:sz w:val="18"/>
          <w:szCs w:val="18"/>
        </w:rPr>
        <w:t>技术参数</w:t>
      </w: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851"/>
        <w:gridCol w:w="1276"/>
        <w:gridCol w:w="7513"/>
      </w:tblGrid>
      <w:tr w:rsidR="0028321A" w:rsidRPr="00A05640" w:rsidTr="00DC0520">
        <w:trPr>
          <w:trHeight w:val="394"/>
        </w:trPr>
        <w:tc>
          <w:tcPr>
            <w:tcW w:w="851" w:type="dxa"/>
            <w:vAlign w:val="center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编号</w:t>
            </w:r>
          </w:p>
        </w:tc>
        <w:tc>
          <w:tcPr>
            <w:tcW w:w="1276" w:type="dxa"/>
            <w:vAlign w:val="center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7513" w:type="dxa"/>
            <w:vAlign w:val="center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技术参数</w:t>
            </w:r>
          </w:p>
        </w:tc>
      </w:tr>
      <w:tr w:rsidR="0028321A" w:rsidRPr="00A05640" w:rsidTr="00DC0520">
        <w:trPr>
          <w:trHeight w:val="394"/>
        </w:trPr>
        <w:tc>
          <w:tcPr>
            <w:tcW w:w="8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VR安全套装</w:t>
            </w:r>
          </w:p>
        </w:tc>
        <w:tc>
          <w:tcPr>
            <w:tcW w:w="7513" w:type="dxa"/>
          </w:tcPr>
          <w:p w:rsidR="0028321A" w:rsidRPr="00A05640" w:rsidRDefault="0028321A" w:rsidP="00DC0520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C</w:t>
            </w:r>
            <w:r w:rsidRPr="00A05640">
              <w:rPr>
                <w:sz w:val="18"/>
                <w:szCs w:val="18"/>
              </w:rPr>
              <w:t>PU</w:t>
            </w:r>
            <w:r w:rsidRPr="00A05640">
              <w:rPr>
                <w:rFonts w:hint="eastAsia"/>
                <w:sz w:val="18"/>
                <w:szCs w:val="18"/>
              </w:rPr>
              <w:t>：不低于</w:t>
            </w:r>
            <w:proofErr w:type="gramStart"/>
            <w:r w:rsidRPr="00A05640">
              <w:rPr>
                <w:rFonts w:hint="eastAsia"/>
                <w:sz w:val="18"/>
                <w:szCs w:val="18"/>
              </w:rPr>
              <w:t>四核八</w:t>
            </w:r>
            <w:proofErr w:type="gramEnd"/>
            <w:r w:rsidRPr="00A05640">
              <w:rPr>
                <w:rFonts w:hint="eastAsia"/>
                <w:sz w:val="18"/>
                <w:szCs w:val="18"/>
              </w:rPr>
              <w:t>线程。</w:t>
            </w:r>
          </w:p>
          <w:p w:rsidR="0028321A" w:rsidRPr="00A05640" w:rsidRDefault="0028321A" w:rsidP="00DC0520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内存：不低于</w:t>
            </w:r>
            <w:r w:rsidRPr="00A05640">
              <w:rPr>
                <w:rFonts w:hint="eastAsia"/>
                <w:sz w:val="18"/>
                <w:szCs w:val="18"/>
              </w:rPr>
              <w:t>DDR</w:t>
            </w:r>
            <w:r w:rsidRPr="00A05640">
              <w:rPr>
                <w:sz w:val="18"/>
                <w:szCs w:val="18"/>
              </w:rPr>
              <w:t>4 16</w:t>
            </w:r>
            <w:r w:rsidRPr="00A05640">
              <w:rPr>
                <w:rFonts w:hint="eastAsia"/>
                <w:sz w:val="18"/>
                <w:szCs w:val="18"/>
              </w:rPr>
              <w:t>GB</w:t>
            </w:r>
          </w:p>
          <w:p w:rsidR="0028321A" w:rsidRPr="00A05640" w:rsidRDefault="0028321A" w:rsidP="00DC0520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显卡：</w:t>
            </w:r>
            <w:proofErr w:type="gramStart"/>
            <w:r w:rsidRPr="00A05640">
              <w:rPr>
                <w:rFonts w:hint="eastAsia"/>
                <w:sz w:val="18"/>
                <w:szCs w:val="18"/>
              </w:rPr>
              <w:t>英伟达</w:t>
            </w:r>
            <w:proofErr w:type="gramEnd"/>
            <w:r w:rsidRPr="00A05640">
              <w:rPr>
                <w:rFonts w:hint="eastAsia"/>
                <w:sz w:val="18"/>
                <w:szCs w:val="18"/>
              </w:rPr>
              <w:t xml:space="preserve"> G</w:t>
            </w:r>
            <w:r w:rsidRPr="00A05640">
              <w:rPr>
                <w:sz w:val="18"/>
                <w:szCs w:val="18"/>
              </w:rPr>
              <w:t>TX</w:t>
            </w:r>
            <w:r w:rsidRPr="00A05640">
              <w:rPr>
                <w:rFonts w:hint="eastAsia"/>
                <w:sz w:val="18"/>
                <w:szCs w:val="18"/>
              </w:rPr>
              <w:t>1060</w:t>
            </w:r>
            <w:r w:rsidRPr="00A05640">
              <w:rPr>
                <w:rFonts w:hint="eastAsia"/>
                <w:sz w:val="18"/>
                <w:szCs w:val="18"/>
              </w:rPr>
              <w:t>及以上显卡。</w:t>
            </w:r>
          </w:p>
          <w:p w:rsidR="0028321A" w:rsidRPr="00A05640" w:rsidRDefault="0028321A" w:rsidP="00DC0520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硬盘：</w:t>
            </w:r>
            <w:r w:rsidRPr="00A05640">
              <w:rPr>
                <w:rFonts w:hint="eastAsia"/>
                <w:sz w:val="18"/>
                <w:szCs w:val="18"/>
              </w:rPr>
              <w:t>SSD</w:t>
            </w:r>
            <w:r w:rsidRPr="00A05640">
              <w:rPr>
                <w:sz w:val="18"/>
                <w:szCs w:val="18"/>
              </w:rPr>
              <w:t>120</w:t>
            </w:r>
            <w:r w:rsidRPr="00A05640">
              <w:rPr>
                <w:rFonts w:hint="eastAsia"/>
                <w:sz w:val="18"/>
                <w:szCs w:val="18"/>
              </w:rPr>
              <w:t>G</w:t>
            </w:r>
            <w:r w:rsidRPr="00A05640">
              <w:rPr>
                <w:sz w:val="18"/>
                <w:szCs w:val="18"/>
              </w:rPr>
              <w:t xml:space="preserve"> </w:t>
            </w:r>
            <w:r w:rsidRPr="00A05640">
              <w:rPr>
                <w:rFonts w:hint="eastAsia"/>
                <w:sz w:val="18"/>
                <w:szCs w:val="18"/>
              </w:rPr>
              <w:t>+</w:t>
            </w:r>
            <w:r w:rsidRPr="00A05640">
              <w:rPr>
                <w:sz w:val="18"/>
                <w:szCs w:val="18"/>
              </w:rPr>
              <w:t xml:space="preserve"> </w:t>
            </w:r>
            <w:r w:rsidRPr="00A05640">
              <w:rPr>
                <w:rFonts w:hint="eastAsia"/>
                <w:sz w:val="18"/>
                <w:szCs w:val="18"/>
              </w:rPr>
              <w:t>机械</w:t>
            </w:r>
            <w:r w:rsidRPr="00A05640">
              <w:rPr>
                <w:sz w:val="18"/>
                <w:szCs w:val="18"/>
              </w:rPr>
              <w:t>1</w:t>
            </w:r>
            <w:r w:rsidRPr="00A05640">
              <w:rPr>
                <w:rFonts w:hint="eastAsia"/>
                <w:sz w:val="18"/>
                <w:szCs w:val="18"/>
              </w:rPr>
              <w:t>TB</w:t>
            </w:r>
          </w:p>
          <w:p w:rsidR="0028321A" w:rsidRPr="00A05640" w:rsidRDefault="0028321A" w:rsidP="00DC0520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proofErr w:type="gramStart"/>
            <w:r w:rsidRPr="00A05640">
              <w:rPr>
                <w:rFonts w:hint="eastAsia"/>
                <w:sz w:val="18"/>
                <w:szCs w:val="18"/>
              </w:rPr>
              <w:t>配备键鼠套装</w:t>
            </w:r>
            <w:proofErr w:type="gramEnd"/>
          </w:p>
          <w:p w:rsidR="0028321A" w:rsidRPr="00A05640" w:rsidRDefault="0028321A" w:rsidP="00DC0520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显示器：不小于</w:t>
            </w:r>
            <w:r w:rsidRPr="00A05640">
              <w:rPr>
                <w:rFonts w:hint="eastAsia"/>
                <w:sz w:val="18"/>
                <w:szCs w:val="18"/>
              </w:rPr>
              <w:t>2</w:t>
            </w:r>
            <w:r w:rsidRPr="00A05640">
              <w:rPr>
                <w:sz w:val="18"/>
                <w:szCs w:val="18"/>
              </w:rPr>
              <w:t>4</w:t>
            </w:r>
            <w:r w:rsidRPr="00A05640">
              <w:rPr>
                <w:rFonts w:hint="eastAsia"/>
                <w:sz w:val="18"/>
                <w:szCs w:val="18"/>
              </w:rPr>
              <w:t>寸</w:t>
            </w:r>
          </w:p>
          <w:p w:rsidR="0028321A" w:rsidRPr="00A05640" w:rsidRDefault="0028321A" w:rsidP="00DC0520">
            <w:pPr>
              <w:pStyle w:val="a5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虚拟现实头盔：</w:t>
            </w:r>
            <w:r w:rsidRPr="00A05640">
              <w:rPr>
                <w:rFonts w:hint="eastAsia"/>
                <w:sz w:val="18"/>
                <w:szCs w:val="18"/>
              </w:rPr>
              <w:t>HTC VIVE</w:t>
            </w:r>
            <w:r w:rsidRPr="00A05640">
              <w:rPr>
                <w:sz w:val="18"/>
                <w:szCs w:val="18"/>
              </w:rPr>
              <w:t xml:space="preserve">  </w:t>
            </w:r>
            <w:r w:rsidRPr="00A05640">
              <w:rPr>
                <w:rFonts w:hint="eastAsia"/>
                <w:sz w:val="18"/>
                <w:szCs w:val="18"/>
              </w:rPr>
              <w:t>*</w:t>
            </w:r>
            <w:r w:rsidRPr="00A05640">
              <w:rPr>
                <w:sz w:val="18"/>
                <w:szCs w:val="18"/>
              </w:rPr>
              <w:t xml:space="preserve"> 1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屏幕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2</w:t>
            </w:r>
            <w:r w:rsidRPr="00A05640">
              <w:rPr>
                <w:sz w:val="18"/>
                <w:szCs w:val="18"/>
              </w:rPr>
              <w:t>个</w:t>
            </w:r>
            <w:r w:rsidRPr="00A05640">
              <w:rPr>
                <w:sz w:val="18"/>
                <w:szCs w:val="18"/>
              </w:rPr>
              <w:t>3.5</w:t>
            </w:r>
            <w:r w:rsidRPr="00A05640">
              <w:rPr>
                <w:sz w:val="18"/>
                <w:szCs w:val="18"/>
              </w:rPr>
              <w:t>英寸</w:t>
            </w:r>
            <w:r w:rsidRPr="00A05640">
              <w:rPr>
                <w:sz w:val="18"/>
                <w:szCs w:val="18"/>
              </w:rPr>
              <w:t>AMOLED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分辨率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单眼分辨率</w:t>
            </w:r>
            <w:r w:rsidRPr="00A05640">
              <w:rPr>
                <w:sz w:val="18"/>
                <w:szCs w:val="18"/>
              </w:rPr>
              <w:t>1080x 1200</w:t>
            </w:r>
            <w:r w:rsidRPr="00A05640">
              <w:rPr>
                <w:sz w:val="18"/>
                <w:szCs w:val="18"/>
              </w:rPr>
              <w:t>，双眼分辨率为（</w:t>
            </w:r>
            <w:r w:rsidRPr="00A05640">
              <w:rPr>
                <w:sz w:val="18"/>
                <w:szCs w:val="18"/>
              </w:rPr>
              <w:t>2160 x 1200</w:t>
            </w:r>
            <w:r w:rsidRPr="00A05640">
              <w:rPr>
                <w:sz w:val="18"/>
                <w:szCs w:val="18"/>
              </w:rPr>
              <w:t>）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刷新率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90 Hz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视场角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110</w:t>
            </w:r>
            <w:r w:rsidRPr="00A05640">
              <w:rPr>
                <w:sz w:val="18"/>
                <w:szCs w:val="18"/>
              </w:rPr>
              <w:t>度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音频输出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Hi-Res Audio</w:t>
            </w:r>
            <w:r w:rsidRPr="00A05640">
              <w:rPr>
                <w:sz w:val="18"/>
                <w:szCs w:val="18"/>
              </w:rPr>
              <w:t>认证头戴式设备</w:t>
            </w:r>
            <w:r w:rsidRPr="00A05640">
              <w:rPr>
                <w:rFonts w:hint="eastAsia"/>
                <w:sz w:val="18"/>
                <w:szCs w:val="18"/>
              </w:rPr>
              <w:t>、</w:t>
            </w:r>
            <w:r w:rsidRPr="00A05640">
              <w:rPr>
                <w:sz w:val="18"/>
                <w:szCs w:val="18"/>
              </w:rPr>
              <w:t>Hi-Res Audio</w:t>
            </w:r>
            <w:r w:rsidRPr="00A05640">
              <w:rPr>
                <w:sz w:val="18"/>
                <w:szCs w:val="18"/>
              </w:rPr>
              <w:t>认证耳机（可拆卸式</w:t>
            </w:r>
            <w:r w:rsidRPr="00A05640">
              <w:rPr>
                <w:rFonts w:hint="eastAsia"/>
                <w:sz w:val="18"/>
                <w:szCs w:val="18"/>
              </w:rPr>
              <w:t>）、支持高阻抗耳机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音频输入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内置麦克风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连接口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USB-C 2.0</w:t>
            </w:r>
            <w:r w:rsidRPr="00A05640">
              <w:rPr>
                <w:sz w:val="18"/>
                <w:szCs w:val="18"/>
              </w:rPr>
              <w:t>、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传感器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proofErr w:type="spellStart"/>
            <w:r w:rsidRPr="00A05640">
              <w:rPr>
                <w:sz w:val="18"/>
                <w:szCs w:val="18"/>
              </w:rPr>
              <w:t>SteamVR</w:t>
            </w:r>
            <w:proofErr w:type="spellEnd"/>
            <w:r w:rsidRPr="00A05640">
              <w:rPr>
                <w:sz w:val="18"/>
                <w:szCs w:val="18"/>
              </w:rPr>
              <w:t>追踪技术、</w:t>
            </w:r>
            <w:r w:rsidRPr="00A05640">
              <w:rPr>
                <w:sz w:val="18"/>
                <w:szCs w:val="18"/>
              </w:rPr>
              <w:t>G-sensor</w:t>
            </w:r>
            <w:r w:rsidRPr="00A05640">
              <w:rPr>
                <w:sz w:val="18"/>
                <w:szCs w:val="18"/>
              </w:rPr>
              <w:t>校正、</w:t>
            </w:r>
            <w:r w:rsidRPr="00A05640">
              <w:rPr>
                <w:sz w:val="18"/>
                <w:szCs w:val="18"/>
              </w:rPr>
              <w:t>gyroscope</w:t>
            </w:r>
            <w:r w:rsidRPr="00A05640">
              <w:rPr>
                <w:sz w:val="18"/>
                <w:szCs w:val="18"/>
              </w:rPr>
              <w:t>陀螺仪、</w:t>
            </w:r>
            <w:r w:rsidRPr="00A05640">
              <w:rPr>
                <w:sz w:val="18"/>
                <w:szCs w:val="18"/>
              </w:rPr>
              <w:t>proximity</w:t>
            </w:r>
            <w:r w:rsidRPr="00A05640">
              <w:rPr>
                <w:sz w:val="18"/>
                <w:szCs w:val="18"/>
              </w:rPr>
              <w:t>距离感测器、瞳距感测器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8</w:t>
            </w:r>
            <w:r w:rsidRPr="00A05640">
              <w:rPr>
                <w:rFonts w:hint="eastAsia"/>
                <w:sz w:val="18"/>
                <w:szCs w:val="18"/>
              </w:rPr>
              <w:t>、</w:t>
            </w:r>
            <w:r w:rsidRPr="00A05640">
              <w:rPr>
                <w:sz w:val="18"/>
                <w:szCs w:val="18"/>
              </w:rPr>
              <w:t>VIVE</w:t>
            </w:r>
            <w:r w:rsidRPr="00A05640">
              <w:rPr>
                <w:sz w:val="18"/>
                <w:szCs w:val="18"/>
              </w:rPr>
              <w:t>操控手柄</w:t>
            </w:r>
            <w:r w:rsidRPr="00A05640">
              <w:rPr>
                <w:rFonts w:hint="eastAsia"/>
                <w:sz w:val="18"/>
                <w:szCs w:val="18"/>
              </w:rPr>
              <w:t xml:space="preserve"> *</w:t>
            </w:r>
            <w:r w:rsidRPr="00A05640">
              <w:rPr>
                <w:sz w:val="18"/>
                <w:szCs w:val="18"/>
              </w:rPr>
              <w:t xml:space="preserve"> 2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传感器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proofErr w:type="spellStart"/>
            <w:r w:rsidRPr="00A05640">
              <w:rPr>
                <w:sz w:val="18"/>
                <w:szCs w:val="18"/>
              </w:rPr>
              <w:t>SteamVR</w:t>
            </w:r>
            <w:proofErr w:type="spellEnd"/>
            <w:r w:rsidRPr="00A05640">
              <w:rPr>
                <w:sz w:val="18"/>
                <w:szCs w:val="18"/>
              </w:rPr>
              <w:t>追踪技术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输入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多功能触摸面板、抓握键、</w:t>
            </w:r>
            <w:proofErr w:type="gramStart"/>
            <w:r w:rsidRPr="00A05640">
              <w:rPr>
                <w:sz w:val="18"/>
                <w:szCs w:val="18"/>
              </w:rPr>
              <w:t>双阶段</w:t>
            </w:r>
            <w:proofErr w:type="gramEnd"/>
            <w:r w:rsidRPr="00A05640">
              <w:rPr>
                <w:sz w:val="18"/>
                <w:szCs w:val="18"/>
              </w:rPr>
              <w:t>扳机、系统键、菜单键</w:t>
            </w:r>
          </w:p>
          <w:p w:rsidR="0028321A" w:rsidRPr="00A05640" w:rsidRDefault="0028321A" w:rsidP="00DC0520">
            <w:pPr>
              <w:ind w:firstLine="420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单次充电使用量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约</w:t>
            </w:r>
            <w:r w:rsidRPr="00A05640">
              <w:rPr>
                <w:sz w:val="18"/>
                <w:szCs w:val="18"/>
              </w:rPr>
              <w:t>6</w:t>
            </w:r>
            <w:r w:rsidRPr="00A05640">
              <w:rPr>
                <w:sz w:val="18"/>
                <w:szCs w:val="18"/>
              </w:rPr>
              <w:t>小时</w:t>
            </w:r>
          </w:p>
          <w:p w:rsidR="0028321A" w:rsidRPr="00A05640" w:rsidRDefault="0028321A" w:rsidP="00DC0520">
            <w:pPr>
              <w:ind w:firstLineChars="200" w:firstLine="361"/>
              <w:rPr>
                <w:sz w:val="18"/>
                <w:szCs w:val="18"/>
              </w:rPr>
            </w:pPr>
            <w:r w:rsidRPr="00A05640">
              <w:rPr>
                <w:rFonts w:hint="eastAsia"/>
                <w:b/>
                <w:sz w:val="18"/>
                <w:szCs w:val="18"/>
              </w:rPr>
              <w:t>连接口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Micro-USB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9</w:t>
            </w:r>
            <w:r w:rsidRPr="00A05640">
              <w:rPr>
                <w:rFonts w:hint="eastAsia"/>
                <w:sz w:val="18"/>
                <w:szCs w:val="18"/>
              </w:rPr>
              <w:t>、</w:t>
            </w:r>
            <w:r w:rsidRPr="00A05640">
              <w:rPr>
                <w:sz w:val="18"/>
                <w:szCs w:val="18"/>
              </w:rPr>
              <w:t>三维空间定位与追踪</w:t>
            </w:r>
            <w:r w:rsidRPr="00A05640">
              <w:rPr>
                <w:rFonts w:hint="eastAsia"/>
                <w:sz w:val="18"/>
                <w:szCs w:val="18"/>
              </w:rPr>
              <w:t xml:space="preserve"> *</w:t>
            </w:r>
            <w:r w:rsidRPr="00A05640">
              <w:rPr>
                <w:sz w:val="18"/>
                <w:szCs w:val="18"/>
              </w:rPr>
              <w:t xml:space="preserve"> 2</w:t>
            </w:r>
            <w:r w:rsidRPr="00A05640">
              <w:rPr>
                <w:sz w:val="18"/>
                <w:szCs w:val="18"/>
              </w:rPr>
              <w:t>：</w:t>
            </w:r>
          </w:p>
          <w:p w:rsidR="0028321A" w:rsidRPr="00A05640" w:rsidRDefault="0028321A" w:rsidP="00DC0520">
            <w:pPr>
              <w:ind w:left="420"/>
              <w:rPr>
                <w:sz w:val="18"/>
                <w:szCs w:val="18"/>
              </w:rPr>
            </w:pPr>
            <w:r w:rsidRPr="00A05640">
              <w:rPr>
                <w:b/>
                <w:sz w:val="18"/>
                <w:szCs w:val="18"/>
              </w:rPr>
              <w:t>空间定位参数</w:t>
            </w:r>
            <w:r w:rsidRPr="00A05640">
              <w:rPr>
                <w:sz w:val="18"/>
                <w:szCs w:val="18"/>
              </w:rPr>
              <w:t>：六自由度空间定位</w:t>
            </w:r>
            <w:r w:rsidRPr="00A05640">
              <w:rPr>
                <w:sz w:val="18"/>
                <w:szCs w:val="18"/>
              </w:rPr>
              <w:br/>
            </w:r>
            <w:r w:rsidRPr="00A05640">
              <w:rPr>
                <w:b/>
                <w:sz w:val="18"/>
                <w:szCs w:val="18"/>
              </w:rPr>
              <w:t>空间定位范围</w:t>
            </w:r>
            <w:r w:rsidRPr="00A05640">
              <w:rPr>
                <w:sz w:val="18"/>
                <w:szCs w:val="18"/>
              </w:rPr>
              <w:t>：</w:t>
            </w:r>
            <w:r w:rsidRPr="00A05640">
              <w:rPr>
                <w:sz w:val="18"/>
                <w:szCs w:val="18"/>
              </w:rPr>
              <w:t>3</w:t>
            </w:r>
            <w:r w:rsidRPr="00A05640">
              <w:rPr>
                <w:sz w:val="18"/>
                <w:szCs w:val="18"/>
              </w:rPr>
              <w:t>米</w:t>
            </w:r>
            <w:r w:rsidRPr="00A05640">
              <w:rPr>
                <w:sz w:val="18"/>
                <w:szCs w:val="18"/>
              </w:rPr>
              <w:t>*3</w:t>
            </w:r>
            <w:r w:rsidRPr="00A05640">
              <w:rPr>
                <w:sz w:val="18"/>
                <w:szCs w:val="18"/>
              </w:rPr>
              <w:t>米</w:t>
            </w:r>
            <w:r w:rsidRPr="00A05640">
              <w:rPr>
                <w:sz w:val="18"/>
                <w:szCs w:val="18"/>
              </w:rPr>
              <w:t>*</w:t>
            </w:r>
            <w:r w:rsidRPr="00A05640">
              <w:rPr>
                <w:rFonts w:hint="eastAsia"/>
                <w:sz w:val="18"/>
                <w:szCs w:val="18"/>
              </w:rPr>
              <w:t>3.5</w:t>
            </w:r>
            <w:r w:rsidRPr="00A05640">
              <w:rPr>
                <w:sz w:val="18"/>
                <w:szCs w:val="18"/>
              </w:rPr>
              <w:t>米</w:t>
            </w:r>
            <w:r w:rsidRPr="00A05640">
              <w:rPr>
                <w:sz w:val="18"/>
                <w:szCs w:val="18"/>
              </w:rPr>
              <w:br/>
            </w:r>
            <w:r w:rsidRPr="00A05640">
              <w:rPr>
                <w:b/>
                <w:sz w:val="18"/>
                <w:szCs w:val="18"/>
              </w:rPr>
              <w:t>空间定位精度</w:t>
            </w:r>
            <w:r w:rsidRPr="00A05640">
              <w:rPr>
                <w:sz w:val="18"/>
                <w:szCs w:val="18"/>
              </w:rPr>
              <w:t>：毫米级精度</w:t>
            </w:r>
            <w:r w:rsidRPr="00A05640">
              <w:rPr>
                <w:rFonts w:hint="eastAsia"/>
                <w:sz w:val="18"/>
                <w:szCs w:val="18"/>
              </w:rPr>
              <w:t>；</w:t>
            </w:r>
            <w:r w:rsidRPr="00A05640">
              <w:rPr>
                <w:sz w:val="18"/>
                <w:szCs w:val="18"/>
              </w:rPr>
              <w:t>空间扫描时间</w:t>
            </w:r>
            <w:r w:rsidRPr="00A05640">
              <w:rPr>
                <w:sz w:val="18"/>
                <w:szCs w:val="18"/>
              </w:rPr>
              <w:t>&lt;=10ms</w:t>
            </w:r>
            <w:r w:rsidRPr="00A05640">
              <w:rPr>
                <w:sz w:val="18"/>
                <w:szCs w:val="18"/>
              </w:rPr>
              <w:br/>
            </w:r>
            <w:r w:rsidRPr="00A05640">
              <w:rPr>
                <w:b/>
                <w:sz w:val="18"/>
                <w:szCs w:val="18"/>
              </w:rPr>
              <w:t>动作交互控制器</w:t>
            </w:r>
            <w:r w:rsidRPr="00A05640">
              <w:rPr>
                <w:sz w:val="18"/>
                <w:szCs w:val="18"/>
              </w:rPr>
              <w:t>：两个</w:t>
            </w:r>
          </w:p>
        </w:tc>
      </w:tr>
      <w:tr w:rsidR="0028321A" w:rsidRPr="00A05640" w:rsidTr="00DC0520">
        <w:trPr>
          <w:trHeight w:val="394"/>
        </w:trPr>
        <w:tc>
          <w:tcPr>
            <w:tcW w:w="8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安全V</w:t>
            </w:r>
            <w:r w:rsidRPr="00A05640"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  <w:t>R仿真系统</w:t>
            </w:r>
          </w:p>
        </w:tc>
        <w:tc>
          <w:tcPr>
            <w:tcW w:w="7513" w:type="dxa"/>
          </w:tcPr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▲</w:t>
            </w:r>
            <w:r w:rsidRPr="00A05640">
              <w:rPr>
                <w:sz w:val="18"/>
                <w:szCs w:val="18"/>
              </w:rPr>
              <w:t>1</w:t>
            </w:r>
            <w:r w:rsidRPr="00A05640">
              <w:rPr>
                <w:rFonts w:hint="eastAsia"/>
                <w:sz w:val="18"/>
                <w:szCs w:val="18"/>
              </w:rPr>
              <w:t>、系统配套</w:t>
            </w:r>
            <w:r w:rsidRPr="00A05640">
              <w:rPr>
                <w:rFonts w:hint="eastAsia"/>
                <w:sz w:val="18"/>
                <w:szCs w:val="18"/>
              </w:rPr>
              <w:t>BIMVR</w:t>
            </w:r>
            <w:r w:rsidRPr="00A05640">
              <w:rPr>
                <w:rFonts w:hint="eastAsia"/>
                <w:sz w:val="18"/>
                <w:szCs w:val="18"/>
              </w:rPr>
              <w:t>安全展示软件，在不进行任何编程的基础上可以快速进去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安全内容，同时能够通过平台快速进行场景</w:t>
            </w:r>
            <w:r w:rsidRPr="00A05640">
              <w:rPr>
                <w:rFonts w:hint="eastAsia"/>
                <w:sz w:val="18"/>
                <w:szCs w:val="18"/>
              </w:rPr>
              <w:t>720</w:t>
            </w:r>
            <w:r w:rsidRPr="00A05640">
              <w:rPr>
                <w:rFonts w:hint="eastAsia"/>
                <w:sz w:val="18"/>
                <w:szCs w:val="18"/>
              </w:rPr>
              <w:t>全景图制作并生成二维码，能够</w:t>
            </w:r>
            <w:proofErr w:type="gramStart"/>
            <w:r w:rsidRPr="00A05640">
              <w:rPr>
                <w:rFonts w:hint="eastAsia"/>
                <w:sz w:val="18"/>
                <w:szCs w:val="18"/>
              </w:rPr>
              <w:t>通过微信等二维码扫描</w:t>
            </w:r>
            <w:proofErr w:type="gramEnd"/>
            <w:r w:rsidRPr="00A05640">
              <w:rPr>
                <w:rFonts w:hint="eastAsia"/>
                <w:sz w:val="18"/>
                <w:szCs w:val="18"/>
              </w:rPr>
              <w:t>工具进行全景图查看。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▲</w:t>
            </w:r>
            <w:r w:rsidRPr="00A05640">
              <w:rPr>
                <w:sz w:val="18"/>
                <w:szCs w:val="18"/>
              </w:rPr>
              <w:t>2</w:t>
            </w:r>
            <w:r w:rsidRPr="00A05640">
              <w:rPr>
                <w:rFonts w:hint="eastAsia"/>
                <w:sz w:val="18"/>
                <w:szCs w:val="18"/>
              </w:rPr>
              <w:t>、软件可以导入</w:t>
            </w:r>
            <w:r w:rsidRPr="00A05640">
              <w:rPr>
                <w:rFonts w:hint="eastAsia"/>
                <w:sz w:val="18"/>
                <w:szCs w:val="18"/>
              </w:rPr>
              <w:t>Revit</w:t>
            </w:r>
            <w:r w:rsidRPr="00A05640">
              <w:rPr>
                <w:rFonts w:hint="eastAsia"/>
                <w:sz w:val="18"/>
                <w:szCs w:val="18"/>
              </w:rPr>
              <w:t>，</w:t>
            </w:r>
            <w:r w:rsidRPr="00A05640">
              <w:rPr>
                <w:rFonts w:hint="eastAsia"/>
                <w:sz w:val="18"/>
                <w:szCs w:val="18"/>
              </w:rPr>
              <w:t>BIM5D</w:t>
            </w:r>
            <w:r w:rsidRPr="00A05640">
              <w:rPr>
                <w:rFonts w:hint="eastAsia"/>
                <w:sz w:val="18"/>
                <w:szCs w:val="18"/>
              </w:rPr>
              <w:t>，三维场布，钢筋算量，</w:t>
            </w:r>
            <w:proofErr w:type="gramStart"/>
            <w:r w:rsidRPr="00A05640">
              <w:rPr>
                <w:rFonts w:hint="eastAsia"/>
                <w:sz w:val="18"/>
                <w:szCs w:val="18"/>
              </w:rPr>
              <w:t>土建算量国内外</w:t>
            </w:r>
            <w:proofErr w:type="gramEnd"/>
            <w:r w:rsidRPr="00A05640">
              <w:rPr>
                <w:rFonts w:hint="eastAsia"/>
                <w:sz w:val="18"/>
                <w:szCs w:val="18"/>
              </w:rPr>
              <w:t>常用</w:t>
            </w:r>
            <w:r w:rsidRPr="00A05640">
              <w:rPr>
                <w:rFonts w:hint="eastAsia"/>
                <w:sz w:val="18"/>
                <w:szCs w:val="18"/>
              </w:rPr>
              <w:t>BIM</w:t>
            </w:r>
            <w:r w:rsidRPr="00A05640">
              <w:rPr>
                <w:rFonts w:hint="eastAsia"/>
                <w:sz w:val="18"/>
                <w:szCs w:val="18"/>
              </w:rPr>
              <w:t>软件的模型和数据，数据包含但不限于构件尺寸信息、混凝土标号、钢筋标号、钢筋尺寸、钢筋计算公式等，能够将模型自主进行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安全内容的制作。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▲</w:t>
            </w:r>
            <w:r w:rsidRPr="00A05640">
              <w:rPr>
                <w:sz w:val="18"/>
                <w:szCs w:val="18"/>
              </w:rPr>
              <w:t>3</w:t>
            </w:r>
            <w:r w:rsidRPr="00A05640">
              <w:rPr>
                <w:rFonts w:hint="eastAsia"/>
                <w:sz w:val="18"/>
                <w:szCs w:val="18"/>
              </w:rPr>
              <w:t>、软件导入内容可以放置在三维数字球对应的坐标位置上，并且可以通过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查看建筑本身及周围环境。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4</w:t>
            </w:r>
            <w:r w:rsidRPr="00A05640">
              <w:rPr>
                <w:rFonts w:hint="eastAsia"/>
                <w:sz w:val="18"/>
                <w:szCs w:val="18"/>
              </w:rPr>
              <w:t>、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安全体验内容不少于</w:t>
            </w:r>
            <w:r w:rsidRPr="00A05640">
              <w:rPr>
                <w:rFonts w:hint="eastAsia"/>
                <w:sz w:val="18"/>
                <w:szCs w:val="18"/>
              </w:rPr>
              <w:t>16</w:t>
            </w:r>
            <w:r w:rsidRPr="00A05640">
              <w:rPr>
                <w:rFonts w:hint="eastAsia"/>
                <w:sz w:val="18"/>
                <w:szCs w:val="18"/>
              </w:rPr>
              <w:t>个。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5</w:t>
            </w:r>
            <w:r w:rsidRPr="00A05640">
              <w:rPr>
                <w:rFonts w:hint="eastAsia"/>
                <w:sz w:val="18"/>
                <w:szCs w:val="18"/>
              </w:rPr>
              <w:t>、基于</w:t>
            </w:r>
            <w:r w:rsidRPr="00A05640">
              <w:rPr>
                <w:rFonts w:hint="eastAsia"/>
                <w:sz w:val="18"/>
                <w:szCs w:val="18"/>
              </w:rPr>
              <w:t>HTC VIVE VR</w:t>
            </w:r>
            <w:r w:rsidRPr="00A05640">
              <w:rPr>
                <w:rFonts w:hint="eastAsia"/>
                <w:sz w:val="18"/>
                <w:szCs w:val="18"/>
              </w:rPr>
              <w:t>设备交互体验，同时无缝对接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行走平台、</w:t>
            </w:r>
            <w:r w:rsidRPr="00A05640">
              <w:rPr>
                <w:rFonts w:hint="eastAsia"/>
                <w:sz w:val="18"/>
                <w:szCs w:val="18"/>
              </w:rPr>
              <w:t>VR3D</w:t>
            </w:r>
            <w:r w:rsidRPr="00A05640">
              <w:rPr>
                <w:rFonts w:hint="eastAsia"/>
                <w:sz w:val="18"/>
                <w:szCs w:val="18"/>
              </w:rPr>
              <w:t>大屏、</w:t>
            </w:r>
            <w:r w:rsidRPr="00A05640">
              <w:rPr>
                <w:rFonts w:hint="eastAsia"/>
                <w:sz w:val="18"/>
                <w:szCs w:val="18"/>
              </w:rPr>
              <w:t>CAVE</w:t>
            </w:r>
            <w:r w:rsidRPr="00A05640">
              <w:rPr>
                <w:rFonts w:hint="eastAsia"/>
                <w:sz w:val="18"/>
                <w:szCs w:val="18"/>
              </w:rPr>
              <w:t>、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一体机等硬件使用。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▲</w:t>
            </w:r>
            <w:r w:rsidRPr="00A05640">
              <w:rPr>
                <w:sz w:val="18"/>
                <w:szCs w:val="18"/>
              </w:rPr>
              <w:t>6</w:t>
            </w:r>
            <w:r w:rsidRPr="00A05640">
              <w:rPr>
                <w:rFonts w:hint="eastAsia"/>
                <w:sz w:val="18"/>
                <w:szCs w:val="18"/>
              </w:rPr>
              <w:t>、至少包含三个以上重点案例需要在三维数字地球上显示，并且需要展示出案例的真实周围环境及重点建筑。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▲</w:t>
            </w:r>
            <w:r w:rsidRPr="00A05640">
              <w:rPr>
                <w:sz w:val="18"/>
                <w:szCs w:val="18"/>
              </w:rPr>
              <w:t>7</w:t>
            </w:r>
            <w:r w:rsidRPr="00A05640">
              <w:rPr>
                <w:rFonts w:hint="eastAsia"/>
                <w:sz w:val="18"/>
                <w:szCs w:val="18"/>
              </w:rPr>
              <w:t>、自主制作的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场景具备多人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体验的功能，能够支持多人同时在场景里面进行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体验。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8</w:t>
            </w:r>
            <w:r w:rsidRPr="00A05640">
              <w:rPr>
                <w:rFonts w:hint="eastAsia"/>
                <w:sz w:val="18"/>
                <w:szCs w:val="18"/>
              </w:rPr>
              <w:t>、软件拥有自主知识产权，具备自主软件著作权并包含权威机构进行的软件检测报告。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▲</w:t>
            </w:r>
            <w:r w:rsidRPr="00A05640">
              <w:rPr>
                <w:sz w:val="18"/>
                <w:szCs w:val="18"/>
              </w:rPr>
              <w:t>9</w:t>
            </w:r>
            <w:r w:rsidRPr="00A05640">
              <w:rPr>
                <w:rFonts w:hint="eastAsia"/>
                <w:sz w:val="18"/>
                <w:szCs w:val="18"/>
              </w:rPr>
              <w:t>、</w:t>
            </w:r>
            <w:r w:rsidRPr="00A05640">
              <w:rPr>
                <w:sz w:val="18"/>
                <w:szCs w:val="18"/>
              </w:rPr>
              <w:t>必须包含以下模块</w:t>
            </w:r>
            <w:r w:rsidRPr="00A05640">
              <w:rPr>
                <w:rFonts w:hint="eastAsia"/>
                <w:sz w:val="18"/>
                <w:szCs w:val="18"/>
              </w:rPr>
              <w:t>：</w:t>
            </w:r>
          </w:p>
          <w:p w:rsidR="0028321A" w:rsidRPr="00A05640" w:rsidRDefault="0028321A" w:rsidP="00DC0520">
            <w:pPr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基础阶段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触电伤害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虚拟体验、基础阶段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高处坠落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虚拟体验、基础阶段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火灾伤害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虚拟体验、基础阶段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机械伤害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虚拟体验、基础阶段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坍塌伤害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虚拟体验、基础阶段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物体打击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虚拟体验、主体阶段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触电伤害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虚拟体验、主体阶段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高处坠落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虚拟体验、主体阶段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火灾伤害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虚拟体验、主体阶段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机械伤害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虚拟体验、主体阶段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坍塌伤害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虚拟体验、装饰阶段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触电伤害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虚拟体验、装饰阶段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高处坠落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虚拟体验、装饰阶段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火灾伤害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虚拟体验、装饰阶段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机械伤害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虚拟体验、装饰阶段</w:t>
            </w:r>
            <w:r w:rsidRPr="00A05640">
              <w:rPr>
                <w:rFonts w:hint="eastAsia"/>
                <w:sz w:val="18"/>
                <w:szCs w:val="18"/>
              </w:rPr>
              <w:t>/</w:t>
            </w:r>
            <w:r w:rsidRPr="00A05640">
              <w:rPr>
                <w:rFonts w:hint="eastAsia"/>
                <w:sz w:val="18"/>
                <w:szCs w:val="18"/>
              </w:rPr>
              <w:t>坍塌伤害</w:t>
            </w:r>
            <w:r w:rsidRPr="00A05640">
              <w:rPr>
                <w:rFonts w:hint="eastAsia"/>
                <w:sz w:val="18"/>
                <w:szCs w:val="18"/>
              </w:rPr>
              <w:t>VR</w:t>
            </w:r>
            <w:r w:rsidRPr="00A05640">
              <w:rPr>
                <w:rFonts w:hint="eastAsia"/>
                <w:sz w:val="18"/>
                <w:szCs w:val="18"/>
              </w:rPr>
              <w:t>虚拟体验。</w:t>
            </w:r>
          </w:p>
        </w:tc>
      </w:tr>
      <w:tr w:rsidR="0028321A" w:rsidRPr="00A05640" w:rsidTr="00DC0520">
        <w:trPr>
          <w:trHeight w:val="394"/>
        </w:trPr>
        <w:tc>
          <w:tcPr>
            <w:tcW w:w="851" w:type="dxa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8321A" w:rsidRPr="00A05640" w:rsidRDefault="0028321A" w:rsidP="0028321A">
            <w:pPr>
              <w:spacing w:beforeLines="100" w:before="312" w:afterLines="50" w:after="156"/>
              <w:jc w:val="center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 w:rsidRPr="00A05640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其他</w:t>
            </w:r>
          </w:p>
        </w:tc>
        <w:tc>
          <w:tcPr>
            <w:tcW w:w="7513" w:type="dxa"/>
          </w:tcPr>
          <w:p w:rsidR="0028321A" w:rsidRPr="00A05640" w:rsidRDefault="0028321A" w:rsidP="0028321A">
            <w:pPr>
              <w:pStyle w:val="a5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提供三年免费升级维护；</w:t>
            </w:r>
          </w:p>
          <w:p w:rsidR="0028321A" w:rsidRPr="00A05640" w:rsidRDefault="0028321A" w:rsidP="0028321A">
            <w:pPr>
              <w:pStyle w:val="a5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中标单位中标后至少需要提供</w:t>
            </w:r>
            <w:r w:rsidRPr="00A05640">
              <w:rPr>
                <w:rFonts w:hint="eastAsia"/>
                <w:sz w:val="18"/>
                <w:szCs w:val="18"/>
              </w:rPr>
              <w:t>2</w:t>
            </w:r>
            <w:r w:rsidRPr="00A05640">
              <w:rPr>
                <w:rFonts w:hint="eastAsia"/>
                <w:sz w:val="18"/>
                <w:szCs w:val="18"/>
              </w:rPr>
              <w:t>个项目支持；</w:t>
            </w:r>
          </w:p>
          <w:p w:rsidR="0028321A" w:rsidRPr="00A05640" w:rsidRDefault="0028321A" w:rsidP="0028321A">
            <w:pPr>
              <w:pStyle w:val="a5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中标后需要进行软件演示如不符合招标参数作虚假应标处理</w:t>
            </w:r>
            <w:r w:rsidRPr="00A05640">
              <w:rPr>
                <w:rFonts w:hint="eastAsia"/>
                <w:sz w:val="18"/>
                <w:szCs w:val="18"/>
              </w:rPr>
              <w:t>；</w:t>
            </w:r>
          </w:p>
          <w:p w:rsidR="0028321A" w:rsidRPr="00A05640" w:rsidRDefault="0028321A" w:rsidP="0028321A">
            <w:pPr>
              <w:pStyle w:val="a5"/>
              <w:numPr>
                <w:ilvl w:val="0"/>
                <w:numId w:val="2"/>
              </w:numPr>
              <w:ind w:firstLineChars="0"/>
              <w:rPr>
                <w:sz w:val="18"/>
                <w:szCs w:val="18"/>
              </w:rPr>
            </w:pPr>
            <w:r w:rsidRPr="00A05640">
              <w:rPr>
                <w:rFonts w:hint="eastAsia"/>
                <w:sz w:val="18"/>
                <w:szCs w:val="18"/>
              </w:rPr>
              <w:t>带“▲”为必须满足参数</w:t>
            </w:r>
          </w:p>
          <w:p w:rsidR="0028321A" w:rsidRPr="00A05640" w:rsidRDefault="0028321A" w:rsidP="00DC0520">
            <w:pPr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05640">
              <w:rPr>
                <w:sz w:val="18"/>
                <w:szCs w:val="18"/>
              </w:rPr>
              <w:t>5</w:t>
            </w:r>
            <w:r w:rsidRPr="00A05640">
              <w:rPr>
                <w:rFonts w:hint="eastAsia"/>
                <w:sz w:val="18"/>
                <w:szCs w:val="18"/>
              </w:rPr>
              <w:t>、</w:t>
            </w:r>
            <w:r w:rsidRPr="00A05640">
              <w:rPr>
                <w:sz w:val="18"/>
                <w:szCs w:val="18"/>
              </w:rPr>
              <w:t>需要提供不少于</w:t>
            </w:r>
            <w:r w:rsidRPr="00A05640">
              <w:rPr>
                <w:rFonts w:hint="eastAsia"/>
                <w:sz w:val="18"/>
                <w:szCs w:val="18"/>
              </w:rPr>
              <w:t>1</w:t>
            </w:r>
            <w:r w:rsidRPr="00A05640">
              <w:rPr>
                <w:sz w:val="18"/>
                <w:szCs w:val="18"/>
              </w:rPr>
              <w:t>6</w:t>
            </w:r>
            <w:r w:rsidRPr="00A05640">
              <w:rPr>
                <w:sz w:val="18"/>
                <w:szCs w:val="18"/>
              </w:rPr>
              <w:t>课时的培训</w:t>
            </w:r>
            <w:r w:rsidRPr="00A05640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6D2C83" w:rsidRPr="0028321A" w:rsidRDefault="005E5AF1"/>
    <w:sectPr w:rsidR="006D2C83" w:rsidRPr="0028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F1" w:rsidRDefault="005E5AF1" w:rsidP="0028321A">
      <w:r>
        <w:separator/>
      </w:r>
    </w:p>
  </w:endnote>
  <w:endnote w:type="continuationSeparator" w:id="0">
    <w:p w:rsidR="005E5AF1" w:rsidRDefault="005E5AF1" w:rsidP="0028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F1" w:rsidRDefault="005E5AF1" w:rsidP="0028321A">
      <w:r>
        <w:separator/>
      </w:r>
    </w:p>
  </w:footnote>
  <w:footnote w:type="continuationSeparator" w:id="0">
    <w:p w:rsidR="005E5AF1" w:rsidRDefault="005E5AF1" w:rsidP="0028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56CC"/>
    <w:multiLevelType w:val="hybridMultilevel"/>
    <w:tmpl w:val="F7AC2C0A"/>
    <w:lvl w:ilvl="0" w:tplc="0792B2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75717"/>
    <w:multiLevelType w:val="hybridMultilevel"/>
    <w:tmpl w:val="B11897A0"/>
    <w:lvl w:ilvl="0" w:tplc="C89802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17"/>
    <w:rsid w:val="0028321A"/>
    <w:rsid w:val="00517E17"/>
    <w:rsid w:val="005E5AF1"/>
    <w:rsid w:val="00617168"/>
    <w:rsid w:val="00F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21A"/>
    <w:rPr>
      <w:sz w:val="18"/>
      <w:szCs w:val="18"/>
    </w:rPr>
  </w:style>
  <w:style w:type="paragraph" w:styleId="a5">
    <w:name w:val="List Paragraph"/>
    <w:basedOn w:val="a"/>
    <w:uiPriority w:val="34"/>
    <w:qFormat/>
    <w:rsid w:val="0028321A"/>
    <w:pPr>
      <w:ind w:firstLineChars="200" w:firstLine="420"/>
    </w:pPr>
  </w:style>
  <w:style w:type="table" w:styleId="a6">
    <w:name w:val="Table Grid"/>
    <w:basedOn w:val="a1"/>
    <w:uiPriority w:val="39"/>
    <w:rsid w:val="00283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21A"/>
    <w:rPr>
      <w:sz w:val="18"/>
      <w:szCs w:val="18"/>
    </w:rPr>
  </w:style>
  <w:style w:type="paragraph" w:styleId="a5">
    <w:name w:val="List Paragraph"/>
    <w:basedOn w:val="a"/>
    <w:uiPriority w:val="34"/>
    <w:qFormat/>
    <w:rsid w:val="0028321A"/>
    <w:pPr>
      <w:ind w:firstLineChars="200" w:firstLine="420"/>
    </w:pPr>
  </w:style>
  <w:style w:type="table" w:styleId="a6">
    <w:name w:val="Table Grid"/>
    <w:basedOn w:val="a1"/>
    <w:uiPriority w:val="39"/>
    <w:rsid w:val="00283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Win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网络中心20190306</dc:creator>
  <cp:lastModifiedBy>网络中心20190306</cp:lastModifiedBy>
  <cp:revision>2</cp:revision>
  <dcterms:created xsi:type="dcterms:W3CDTF">2019-09-04T08:41:00Z</dcterms:created>
  <dcterms:modified xsi:type="dcterms:W3CDTF">2019-09-04T08:41:00Z</dcterms:modified>
</cp:coreProperties>
</file>